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9CC" w:rsidRPr="009D74B8" w:rsidRDefault="001509CC" w:rsidP="009D74B8"/>
    <w:tbl>
      <w:tblPr>
        <w:tblStyle w:val="TableGrid"/>
        <w:tblW w:w="0" w:type="auto"/>
        <w:tblLook w:val="04A0"/>
      </w:tblPr>
      <w:tblGrid>
        <w:gridCol w:w="1905"/>
        <w:gridCol w:w="8986"/>
      </w:tblGrid>
      <w:tr w:rsidR="001509CC" w:rsidRPr="00C573ED" w:rsidTr="001509CC">
        <w:trPr>
          <w:trHeight w:val="1115"/>
        </w:trPr>
        <w:tc>
          <w:tcPr>
            <w:tcW w:w="10624" w:type="dxa"/>
            <w:gridSpan w:val="2"/>
          </w:tcPr>
          <w:p w:rsidR="001509CC" w:rsidRPr="00C573ED" w:rsidRDefault="00D543AF" w:rsidP="001509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SCE 3310</w:t>
            </w:r>
            <w:r w:rsidR="001509CC" w:rsidRPr="00C573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Mini-Lesson</w:t>
            </w:r>
          </w:p>
          <w:p w:rsidR="001509CC" w:rsidRPr="00C573ED" w:rsidRDefault="001509CC" w:rsidP="001509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73ED">
              <w:rPr>
                <w:rFonts w:ascii="Times New Roman" w:hAnsi="Times New Roman" w:cs="Times New Roman"/>
                <w:b/>
                <w:sz w:val="32"/>
                <w:szCs w:val="32"/>
              </w:rPr>
              <w:t>Name:</w:t>
            </w:r>
            <w:r w:rsidR="009D74B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Nikkee Johnson</w:t>
            </w:r>
          </w:p>
          <w:p w:rsidR="001509CC" w:rsidRPr="00C573ED" w:rsidRDefault="001509CC" w:rsidP="001509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73ED">
              <w:rPr>
                <w:rFonts w:ascii="Times New Roman" w:hAnsi="Times New Roman" w:cs="Times New Roman"/>
                <w:b/>
                <w:sz w:val="32"/>
                <w:szCs w:val="32"/>
              </w:rPr>
              <w:t>Presentation Date:</w:t>
            </w:r>
            <w:r w:rsidR="009D74B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November 20, 2013</w:t>
            </w:r>
          </w:p>
        </w:tc>
      </w:tr>
      <w:tr w:rsidR="001509CC" w:rsidRPr="00C573ED" w:rsidTr="001509CC">
        <w:trPr>
          <w:trHeight w:val="1070"/>
        </w:trPr>
        <w:tc>
          <w:tcPr>
            <w:tcW w:w="10624" w:type="dxa"/>
            <w:gridSpan w:val="2"/>
          </w:tcPr>
          <w:p w:rsidR="00BD49D1" w:rsidRDefault="00D543AF" w:rsidP="006F463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NGSS</w:t>
            </w:r>
            <w:r w:rsidR="001509CC" w:rsidRPr="00C573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Content Benchmark(s):</w:t>
            </w:r>
          </w:p>
          <w:p w:rsidR="006F463A" w:rsidRPr="00222F8C" w:rsidRDefault="00617BD3" w:rsidP="006F463A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222F8C">
              <w:rPr>
                <w:rFonts w:ascii="Times New Roman" w:hAnsi="Times New Roman" w:cs="Times New Roman"/>
                <w:sz w:val="28"/>
                <w:szCs w:val="28"/>
              </w:rPr>
              <w:t>K-</w:t>
            </w:r>
            <w:r w:rsidR="006F463A" w:rsidRPr="00222F8C">
              <w:rPr>
                <w:rFonts w:ascii="Times New Roman" w:hAnsi="Times New Roman" w:cs="Times New Roman"/>
                <w:sz w:val="28"/>
                <w:szCs w:val="28"/>
              </w:rPr>
              <w:t xml:space="preserve">ESS3-2. Ask questions to obtain information about the purpose of weather forecasting to prepare for, and respond to, severe weather. </w:t>
            </w:r>
            <w:r w:rsidR="006F463A" w:rsidRPr="00222F8C">
              <w:rPr>
                <w:rFonts w:ascii="Times New Roman" w:eastAsia="Times New Roman" w:hAnsi="Times New Roman" w:cs="Times New Roman"/>
                <w:color w:val="DD0000"/>
                <w:sz w:val="28"/>
                <w:szCs w:val="28"/>
                <w:shd w:val="clear" w:color="auto" w:fill="FFFFFF"/>
              </w:rPr>
              <w:t>[Clarification Statement: Emphasis is on local forms of severe weather.]</w:t>
            </w:r>
          </w:p>
          <w:p w:rsidR="00D543AF" w:rsidRDefault="008D4A7B" w:rsidP="001509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CCSS Math and/or LA Standard(s):</w:t>
            </w:r>
          </w:p>
          <w:p w:rsidR="00BD49D1" w:rsidRDefault="00AD0429" w:rsidP="00150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RI.K.1 With prompting and support, ask and answer questions about key details in a text. </w:t>
            </w:r>
          </w:p>
          <w:p w:rsidR="00AD0429" w:rsidRPr="00BD49D1" w:rsidRDefault="00AD0429" w:rsidP="00150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K.CC Counting and Cardinality. </w:t>
            </w:r>
          </w:p>
          <w:p w:rsidR="00222F8C" w:rsidRDefault="001509CC" w:rsidP="001509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73ED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  <w:r w:rsidR="00D543AF">
              <w:rPr>
                <w:rFonts w:ascii="Times New Roman" w:hAnsi="Times New Roman" w:cs="Times New Roman"/>
                <w:b/>
                <w:sz w:val="32"/>
                <w:szCs w:val="32"/>
              </w:rPr>
              <w:t>SOL</w:t>
            </w:r>
            <w:r w:rsidRPr="00C573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Standard(s):</w:t>
            </w:r>
            <w:r w:rsidR="007B014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1509CC" w:rsidRDefault="007B0142" w:rsidP="00150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F8C">
              <w:rPr>
                <w:rFonts w:ascii="Times New Roman" w:hAnsi="Times New Roman" w:cs="Times New Roman"/>
                <w:sz w:val="28"/>
                <w:szCs w:val="28"/>
              </w:rPr>
              <w:t>Domain 4: ESOL Cur</w:t>
            </w:r>
            <w:r w:rsidR="00222F8C" w:rsidRPr="00222F8C">
              <w:rPr>
                <w:rFonts w:ascii="Times New Roman" w:hAnsi="Times New Roman" w:cs="Times New Roman"/>
                <w:sz w:val="28"/>
                <w:szCs w:val="28"/>
              </w:rPr>
              <w:t>riculum and M</w:t>
            </w:r>
            <w:r w:rsidR="00222F8C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222F8C" w:rsidRPr="00222F8C">
              <w:rPr>
                <w:rFonts w:ascii="Times New Roman" w:hAnsi="Times New Roman" w:cs="Times New Roman"/>
                <w:sz w:val="28"/>
                <w:szCs w:val="28"/>
              </w:rPr>
              <w:t>terials Development. Standard 1: Planning for Standards-Based Instruction of ELLs</w:t>
            </w:r>
            <w:r w:rsidR="00222F8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22F8C" w:rsidRPr="00C573ED" w:rsidRDefault="00222F8C" w:rsidP="001509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Domain 4: Standard 2:Instructional Resources and Technology. </w:t>
            </w:r>
          </w:p>
        </w:tc>
      </w:tr>
      <w:tr w:rsidR="001509CC" w:rsidRPr="00C573ED" w:rsidTr="001509CC">
        <w:trPr>
          <w:trHeight w:val="683"/>
        </w:trPr>
        <w:tc>
          <w:tcPr>
            <w:tcW w:w="10624" w:type="dxa"/>
            <w:gridSpan w:val="2"/>
          </w:tcPr>
          <w:p w:rsidR="001F277F" w:rsidRPr="00BF7039" w:rsidRDefault="001509CC" w:rsidP="001F277F">
            <w:pPr>
              <w:rPr>
                <w:rFonts w:ascii="Comic Sans MS" w:hAnsi="Comic Sans MS"/>
              </w:rPr>
            </w:pPr>
            <w:r w:rsidRPr="00C573ED">
              <w:rPr>
                <w:rFonts w:ascii="Times New Roman" w:hAnsi="Times New Roman" w:cs="Times New Roman"/>
                <w:b/>
                <w:sz w:val="32"/>
                <w:szCs w:val="32"/>
              </w:rPr>
              <w:t>Learning Goal:</w:t>
            </w:r>
            <w:r w:rsidR="001F277F" w:rsidRPr="00BF7039">
              <w:rPr>
                <w:rFonts w:ascii="Comic Sans MS" w:hAnsi="Comic Sans MS"/>
              </w:rPr>
              <w:t xml:space="preserve"> </w:t>
            </w:r>
            <w:r w:rsidR="001F277F" w:rsidRPr="001F277F">
              <w:rPr>
                <w:rFonts w:ascii="Times New Roman" w:hAnsi="Times New Roman" w:cs="Times New Roman"/>
                <w:sz w:val="28"/>
                <w:szCs w:val="28"/>
              </w:rPr>
              <w:t xml:space="preserve">Students will learn the basics on how tornadoes are formed </w:t>
            </w:r>
            <w:r w:rsidR="001F277F">
              <w:rPr>
                <w:rFonts w:ascii="Times New Roman" w:hAnsi="Times New Roman" w:cs="Times New Roman"/>
                <w:sz w:val="28"/>
                <w:szCs w:val="28"/>
              </w:rPr>
              <w:t xml:space="preserve">and why is it important to promptly react to severe weather warnings. </w:t>
            </w:r>
          </w:p>
          <w:p w:rsidR="001509CC" w:rsidRPr="00C573ED" w:rsidRDefault="00AD0429" w:rsidP="001509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1509CC" w:rsidRPr="00C573ED" w:rsidTr="001509CC">
        <w:trPr>
          <w:trHeight w:val="1502"/>
        </w:trPr>
        <w:tc>
          <w:tcPr>
            <w:tcW w:w="1638" w:type="dxa"/>
            <w:vAlign w:val="center"/>
          </w:tcPr>
          <w:p w:rsidR="001509CC" w:rsidRPr="00C573ED" w:rsidRDefault="001509CC" w:rsidP="001509C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73ED">
              <w:rPr>
                <w:rFonts w:ascii="Times New Roman" w:hAnsi="Times New Roman" w:cs="Times New Roman"/>
                <w:b/>
                <w:sz w:val="40"/>
                <w:szCs w:val="40"/>
              </w:rPr>
              <w:t>Engage</w:t>
            </w:r>
          </w:p>
        </w:tc>
        <w:tc>
          <w:tcPr>
            <w:tcW w:w="8986" w:type="dxa"/>
          </w:tcPr>
          <w:p w:rsidR="00AB3258" w:rsidRPr="003F4B85" w:rsidRDefault="001509CC" w:rsidP="00AB3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3ED">
              <w:rPr>
                <w:rFonts w:ascii="Times New Roman" w:hAnsi="Times New Roman" w:cs="Times New Roman"/>
                <w:b/>
                <w:sz w:val="32"/>
                <w:szCs w:val="32"/>
              </w:rPr>
              <w:t>Activity:</w:t>
            </w:r>
            <w:r w:rsidR="00AB3258" w:rsidRPr="00AB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="00AB3258" w:rsidRPr="003F4B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Show video:  </w:t>
            </w:r>
            <w:hyperlink r:id="rId4" w:tgtFrame="_blank" w:history="1">
              <w:r w:rsidR="00AB3258" w:rsidRPr="003F4B8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http://www.youtube.com/watch?v=HsLf39h2WBc</w:t>
              </w:r>
            </w:hyperlink>
            <w:r w:rsidR="00227CFA" w:rsidRPr="003F4B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1509CC" w:rsidRPr="003F4B85" w:rsidRDefault="003F4B85" w:rsidP="00150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B85">
              <w:rPr>
                <w:rFonts w:ascii="Times New Roman" w:hAnsi="Times New Roman" w:cs="Times New Roman"/>
                <w:sz w:val="28"/>
                <w:szCs w:val="28"/>
              </w:rPr>
              <w:t>Students will begin a KWL chart</w:t>
            </w:r>
            <w:proofErr w:type="gramStart"/>
            <w:r w:rsidRPr="003F4B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  <w:r w:rsidRPr="003F4B85">
              <w:rPr>
                <w:rFonts w:ascii="Times New Roman" w:hAnsi="Times New Roman" w:cs="Times New Roman"/>
                <w:sz w:val="28"/>
                <w:szCs w:val="28"/>
              </w:rPr>
              <w:t xml:space="preserve"> what they know and what they want to know. </w:t>
            </w:r>
          </w:p>
          <w:p w:rsidR="003F4B85" w:rsidRDefault="003F4B85" w:rsidP="001509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F33DD" w:rsidRPr="00C573ED" w:rsidRDefault="003F33DD" w:rsidP="001509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Key Questions/Take-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Aways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  <w:p w:rsidR="001509CC" w:rsidRPr="003F4B85" w:rsidRDefault="00227CFA" w:rsidP="00150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B85">
              <w:rPr>
                <w:rFonts w:ascii="Times New Roman" w:hAnsi="Times New Roman" w:cs="Times New Roman"/>
                <w:sz w:val="28"/>
                <w:szCs w:val="28"/>
              </w:rPr>
              <w:t xml:space="preserve">-How is a tornado formed? Cold air meets warm air. </w:t>
            </w:r>
          </w:p>
          <w:p w:rsidR="00227CFA" w:rsidRPr="003F4B85" w:rsidRDefault="00227CFA" w:rsidP="00150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B85">
              <w:rPr>
                <w:rFonts w:ascii="Times New Roman" w:hAnsi="Times New Roman" w:cs="Times New Roman"/>
                <w:sz w:val="28"/>
                <w:szCs w:val="28"/>
              </w:rPr>
              <w:t>-Can we stop a tornado? No</w:t>
            </w:r>
          </w:p>
          <w:p w:rsidR="00227CFA" w:rsidRPr="003F4B85" w:rsidRDefault="00227CFA" w:rsidP="00150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B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F4B85" w:rsidRPr="003F4B85">
              <w:rPr>
                <w:rFonts w:ascii="Times New Roman" w:hAnsi="Times New Roman" w:cs="Times New Roman"/>
                <w:sz w:val="28"/>
                <w:szCs w:val="28"/>
              </w:rPr>
              <w:t xml:space="preserve">Why can’t we stop a tornado? We don’t yet have the technology but we </w:t>
            </w:r>
            <w:r w:rsidR="003F4B85">
              <w:rPr>
                <w:rFonts w:ascii="Times New Roman" w:hAnsi="Times New Roman" w:cs="Times New Roman"/>
                <w:sz w:val="28"/>
                <w:szCs w:val="28"/>
              </w:rPr>
              <w:t xml:space="preserve">do have the technology to give </w:t>
            </w:r>
            <w:r w:rsidR="003F4B85" w:rsidRPr="003F4B85">
              <w:rPr>
                <w:rFonts w:ascii="Times New Roman" w:hAnsi="Times New Roman" w:cs="Times New Roman"/>
                <w:sz w:val="28"/>
                <w:szCs w:val="28"/>
              </w:rPr>
              <w:t xml:space="preserve">us warning (aka forecasting) to prepare. </w:t>
            </w:r>
          </w:p>
          <w:p w:rsidR="003F4B85" w:rsidRPr="00C573ED" w:rsidRDefault="003F4B85" w:rsidP="001509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</w:p>
          <w:p w:rsidR="00154C61" w:rsidRPr="003F4B85" w:rsidRDefault="001509CC" w:rsidP="00154C61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Cs/>
                <w:iCs/>
                <w:sz w:val="28"/>
                <w:szCs w:val="28"/>
              </w:rPr>
            </w:pPr>
            <w:r w:rsidRPr="00C573ED">
              <w:rPr>
                <w:rFonts w:ascii="Times New Roman" w:hAnsi="Times New Roman" w:cs="Times New Roman"/>
                <w:b/>
                <w:sz w:val="32"/>
                <w:szCs w:val="32"/>
              </w:rPr>
              <w:t>Materials:</w:t>
            </w:r>
            <w:r w:rsidR="00154C61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8080"/>
              </w:rPr>
              <w:t xml:space="preserve"> </w:t>
            </w:r>
            <w:r w:rsidR="003F4B85">
              <w:rPr>
                <w:rFonts w:ascii="TimesNewRomanPS-BoldItalicMT" w:hAnsi="TimesNewRomanPS-BoldItalicMT" w:cs="TimesNewRomanPS-BoldItalicMT"/>
                <w:bCs/>
                <w:iCs/>
                <w:sz w:val="28"/>
                <w:szCs w:val="28"/>
              </w:rPr>
              <w:t xml:space="preserve">Computer, internet, </w:t>
            </w:r>
            <w:proofErr w:type="spellStart"/>
            <w:r w:rsidR="003F4B85">
              <w:rPr>
                <w:rFonts w:ascii="TimesNewRomanPS-BoldItalicMT" w:hAnsi="TimesNewRomanPS-BoldItalicMT" w:cs="TimesNewRomanPS-BoldItalicMT"/>
                <w:bCs/>
                <w:iCs/>
                <w:sz w:val="28"/>
                <w:szCs w:val="28"/>
              </w:rPr>
              <w:t>youtube</w:t>
            </w:r>
            <w:proofErr w:type="spellEnd"/>
            <w:r w:rsidR="003F4B85">
              <w:rPr>
                <w:rFonts w:ascii="TimesNewRomanPS-BoldItalicMT" w:hAnsi="TimesNewRomanPS-BoldItalicMT" w:cs="TimesNewRomanPS-BoldItalicMT"/>
                <w:bCs/>
                <w:iCs/>
                <w:sz w:val="28"/>
                <w:szCs w:val="28"/>
              </w:rPr>
              <w:t xml:space="preserve"> link, KWL chart. </w:t>
            </w:r>
          </w:p>
          <w:p w:rsidR="001509CC" w:rsidRPr="00DA2B93" w:rsidRDefault="001509CC" w:rsidP="00154C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9CC" w:rsidRPr="00C573ED" w:rsidTr="001509CC">
        <w:trPr>
          <w:trHeight w:val="1448"/>
        </w:trPr>
        <w:tc>
          <w:tcPr>
            <w:tcW w:w="1638" w:type="dxa"/>
            <w:vAlign w:val="center"/>
          </w:tcPr>
          <w:p w:rsidR="001509CC" w:rsidRPr="00C573ED" w:rsidRDefault="001509CC" w:rsidP="001509C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73ED">
              <w:rPr>
                <w:rFonts w:ascii="Times New Roman" w:hAnsi="Times New Roman" w:cs="Times New Roman"/>
                <w:b/>
                <w:sz w:val="40"/>
                <w:szCs w:val="40"/>
              </w:rPr>
              <w:t>Explore</w:t>
            </w:r>
          </w:p>
        </w:tc>
        <w:tc>
          <w:tcPr>
            <w:tcW w:w="8986" w:type="dxa"/>
          </w:tcPr>
          <w:p w:rsidR="003F33DD" w:rsidRPr="00C573ED" w:rsidRDefault="003F33DD" w:rsidP="003F33D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73ED">
              <w:rPr>
                <w:rFonts w:ascii="Times New Roman" w:hAnsi="Times New Roman" w:cs="Times New Roman"/>
                <w:b/>
                <w:sz w:val="32"/>
                <w:szCs w:val="32"/>
              </w:rPr>
              <w:t>Activity:</w:t>
            </w:r>
            <w:r w:rsidR="00A2471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227CFA">
              <w:rPr>
                <w:rFonts w:ascii="Times New Roman" w:hAnsi="Times New Roman" w:cs="Times New Roman"/>
                <w:sz w:val="28"/>
                <w:szCs w:val="28"/>
              </w:rPr>
              <w:t xml:space="preserve">Teacher will show a plain model of a tornado. </w:t>
            </w:r>
            <w:r w:rsidR="00A24716" w:rsidRPr="00A24716">
              <w:rPr>
                <w:rFonts w:ascii="Times New Roman" w:hAnsi="Times New Roman" w:cs="Times New Roman"/>
                <w:sz w:val="28"/>
                <w:szCs w:val="28"/>
              </w:rPr>
              <w:t xml:space="preserve">Students will </w:t>
            </w:r>
            <w:r w:rsidR="00227CFA">
              <w:rPr>
                <w:rFonts w:ascii="Times New Roman" w:hAnsi="Times New Roman" w:cs="Times New Roman"/>
                <w:sz w:val="28"/>
                <w:szCs w:val="28"/>
              </w:rPr>
              <w:t xml:space="preserve">then </w:t>
            </w:r>
            <w:r w:rsidR="00A24716" w:rsidRPr="00A24716">
              <w:rPr>
                <w:rFonts w:ascii="Times New Roman" w:hAnsi="Times New Roman" w:cs="Times New Roman"/>
                <w:sz w:val="28"/>
                <w:szCs w:val="28"/>
              </w:rPr>
              <w:t xml:space="preserve">work in groups to create </w:t>
            </w:r>
            <w:r w:rsidR="00227CFA">
              <w:rPr>
                <w:rFonts w:ascii="Times New Roman" w:hAnsi="Times New Roman" w:cs="Times New Roman"/>
                <w:sz w:val="28"/>
                <w:szCs w:val="28"/>
              </w:rPr>
              <w:t xml:space="preserve">their own </w:t>
            </w:r>
            <w:r w:rsidR="00A24716" w:rsidRPr="00A24716">
              <w:rPr>
                <w:rFonts w:ascii="Times New Roman" w:hAnsi="Times New Roman" w:cs="Times New Roman"/>
                <w:sz w:val="28"/>
                <w:szCs w:val="28"/>
              </w:rPr>
              <w:t>models of tornadoes</w:t>
            </w:r>
            <w:r w:rsidR="00227CFA">
              <w:rPr>
                <w:rFonts w:ascii="Times New Roman" w:hAnsi="Times New Roman" w:cs="Times New Roman"/>
                <w:sz w:val="28"/>
                <w:szCs w:val="28"/>
              </w:rPr>
              <w:t xml:space="preserve"> using dish soap and glitter</w:t>
            </w:r>
            <w:r w:rsidR="00A24716" w:rsidRPr="00A247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471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3F33DD" w:rsidRDefault="003F33DD" w:rsidP="003F33D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F33DD" w:rsidRDefault="003F33DD" w:rsidP="003F33D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Key Questions/Take-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Aways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  <w:p w:rsidR="00E46F45" w:rsidRDefault="00E46F45" w:rsidP="003F3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-How to shake the bottle to form a funnel. </w:t>
            </w:r>
          </w:p>
          <w:p w:rsidR="00E46F45" w:rsidRDefault="00E46F45" w:rsidP="003F3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-What are you observing?</w:t>
            </w:r>
          </w:p>
          <w:p w:rsidR="00E46F45" w:rsidRPr="00E46F45" w:rsidRDefault="00E46F45" w:rsidP="003F3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-Why is the funnel forming? </w:t>
            </w:r>
          </w:p>
          <w:p w:rsidR="003F33DD" w:rsidRPr="00C573ED" w:rsidRDefault="003F33DD" w:rsidP="003F33D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509CC" w:rsidRDefault="003F33DD" w:rsidP="003F33D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73ED">
              <w:rPr>
                <w:rFonts w:ascii="Times New Roman" w:hAnsi="Times New Roman" w:cs="Times New Roman"/>
                <w:b/>
                <w:sz w:val="32"/>
                <w:szCs w:val="32"/>
              </w:rPr>
              <w:t>Materials:</w:t>
            </w:r>
          </w:p>
          <w:p w:rsidR="00DA2B93" w:rsidRPr="00154C61" w:rsidRDefault="00DA2B93" w:rsidP="00DA2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54C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-Two 2liter bottles.</w:t>
            </w:r>
          </w:p>
          <w:p w:rsidR="00DA2B93" w:rsidRPr="00154C61" w:rsidRDefault="00DA2B93" w:rsidP="00DA2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54C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-24oz of water.</w:t>
            </w:r>
          </w:p>
          <w:p w:rsidR="00DA2B93" w:rsidRPr="00154C61" w:rsidRDefault="00555447" w:rsidP="00DA2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="00A2471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Glitter with dish soap</w:t>
            </w:r>
            <w:r w:rsidR="00DA2B93" w:rsidRPr="00154C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DA2B93" w:rsidRPr="00C573ED" w:rsidRDefault="00DA2B93" w:rsidP="00DA2B9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4C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-Connector for the two bottles</w:t>
            </w:r>
            <w:r w:rsidRPr="00154C6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</w:tr>
      <w:tr w:rsidR="001509CC" w:rsidRPr="00C573ED" w:rsidTr="001509CC">
        <w:trPr>
          <w:trHeight w:val="1493"/>
        </w:trPr>
        <w:tc>
          <w:tcPr>
            <w:tcW w:w="1638" w:type="dxa"/>
            <w:vAlign w:val="center"/>
          </w:tcPr>
          <w:p w:rsidR="001509CC" w:rsidRPr="00C573ED" w:rsidRDefault="001509CC" w:rsidP="001509C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73ED"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Explain</w:t>
            </w:r>
          </w:p>
        </w:tc>
        <w:tc>
          <w:tcPr>
            <w:tcW w:w="8986" w:type="dxa"/>
          </w:tcPr>
          <w:p w:rsidR="003F33DD" w:rsidRPr="00C573ED" w:rsidRDefault="003F33DD" w:rsidP="003F33D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73ED">
              <w:rPr>
                <w:rFonts w:ascii="Times New Roman" w:hAnsi="Times New Roman" w:cs="Times New Roman"/>
                <w:b/>
                <w:sz w:val="32"/>
                <w:szCs w:val="32"/>
              </w:rPr>
              <w:t>Activity:</w:t>
            </w:r>
            <w:r w:rsidR="00826AC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790E06">
              <w:rPr>
                <w:rFonts w:ascii="Times New Roman" w:hAnsi="Times New Roman" w:cs="Times New Roman"/>
                <w:sz w:val="28"/>
                <w:szCs w:val="28"/>
              </w:rPr>
              <w:t xml:space="preserve">Within your groups, students will </w:t>
            </w:r>
            <w:r w:rsidR="00826ACA" w:rsidRPr="00826ACA">
              <w:rPr>
                <w:rFonts w:ascii="Times New Roman" w:hAnsi="Times New Roman" w:cs="Times New Roman"/>
                <w:sz w:val="28"/>
                <w:szCs w:val="28"/>
              </w:rPr>
              <w:t>discuss</w:t>
            </w:r>
            <w:r w:rsidR="00826ACA">
              <w:rPr>
                <w:rFonts w:ascii="Times New Roman" w:hAnsi="Times New Roman" w:cs="Times New Roman"/>
                <w:sz w:val="28"/>
                <w:szCs w:val="28"/>
              </w:rPr>
              <w:t xml:space="preserve"> observations made during the experiment.</w:t>
            </w:r>
            <w:r w:rsidR="00790E06">
              <w:rPr>
                <w:rFonts w:ascii="Times New Roman" w:hAnsi="Times New Roman" w:cs="Times New Roman"/>
                <w:sz w:val="28"/>
                <w:szCs w:val="28"/>
              </w:rPr>
              <w:t xml:space="preserve"> Students will theorize the</w:t>
            </w:r>
            <w:r w:rsidR="00B71124">
              <w:rPr>
                <w:rFonts w:ascii="Times New Roman" w:hAnsi="Times New Roman" w:cs="Times New Roman"/>
                <w:sz w:val="28"/>
                <w:szCs w:val="28"/>
              </w:rPr>
              <w:t xml:space="preserve"> importance of the experiment. If students do not hit upon all relevant points, teachers will review the </w:t>
            </w:r>
            <w:r w:rsidR="00790E06">
              <w:rPr>
                <w:rFonts w:ascii="Times New Roman" w:hAnsi="Times New Roman" w:cs="Times New Roman"/>
                <w:sz w:val="28"/>
                <w:szCs w:val="28"/>
              </w:rPr>
              <w:t xml:space="preserve">basics of </w:t>
            </w:r>
            <w:r w:rsidR="00B71124">
              <w:rPr>
                <w:rFonts w:ascii="Times New Roman" w:hAnsi="Times New Roman" w:cs="Times New Roman"/>
                <w:sz w:val="28"/>
                <w:szCs w:val="28"/>
              </w:rPr>
              <w:t>how tornadoes are formed</w:t>
            </w:r>
            <w:r w:rsidR="00EF029C">
              <w:rPr>
                <w:rFonts w:ascii="Times New Roman" w:hAnsi="Times New Roman" w:cs="Times New Roman"/>
                <w:sz w:val="28"/>
                <w:szCs w:val="28"/>
              </w:rPr>
              <w:t xml:space="preserve"> and how it relates to storm safety</w:t>
            </w:r>
            <w:r w:rsidR="00B7112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F33DD" w:rsidRDefault="003F33DD" w:rsidP="003F33D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F33DD" w:rsidRPr="00C573ED" w:rsidRDefault="003F33DD" w:rsidP="003F33D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Key Questions/Take-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Aways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  <w:p w:rsidR="003F33DD" w:rsidRPr="00EF029C" w:rsidRDefault="00B71124" w:rsidP="003F3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29C">
              <w:rPr>
                <w:rFonts w:ascii="Times New Roman" w:hAnsi="Times New Roman" w:cs="Times New Roman"/>
                <w:sz w:val="28"/>
                <w:szCs w:val="28"/>
              </w:rPr>
              <w:t>How are tornadoes formed?</w:t>
            </w:r>
          </w:p>
          <w:p w:rsidR="00B71124" w:rsidRDefault="00B71124" w:rsidP="003F3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29C">
              <w:rPr>
                <w:rFonts w:ascii="Times New Roman" w:hAnsi="Times New Roman" w:cs="Times New Roman"/>
                <w:sz w:val="28"/>
                <w:szCs w:val="28"/>
              </w:rPr>
              <w:t>Is this an accurate representation of a tornado?</w:t>
            </w:r>
          </w:p>
          <w:p w:rsidR="00B71124" w:rsidRDefault="00EF029C" w:rsidP="003F3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What is it about a tornado that makes it dangerous, besides the funnel shape?</w:t>
            </w:r>
          </w:p>
          <w:p w:rsidR="004A335F" w:rsidRPr="004A335F" w:rsidRDefault="004A335F" w:rsidP="003F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9CC" w:rsidRPr="004A335F" w:rsidRDefault="003F33DD" w:rsidP="003F3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3ED">
              <w:rPr>
                <w:rFonts w:ascii="Times New Roman" w:hAnsi="Times New Roman" w:cs="Times New Roman"/>
                <w:b/>
                <w:sz w:val="32"/>
                <w:szCs w:val="32"/>
              </w:rPr>
              <w:t>Materials:</w:t>
            </w:r>
            <w:r w:rsidR="004A335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335F">
              <w:rPr>
                <w:rFonts w:ascii="Times New Roman" w:hAnsi="Times New Roman" w:cs="Times New Roman"/>
                <w:sz w:val="28"/>
                <w:szCs w:val="28"/>
              </w:rPr>
              <w:t>Finish KWL chart: What you learned.</w:t>
            </w:r>
          </w:p>
        </w:tc>
      </w:tr>
      <w:tr w:rsidR="001509CC" w:rsidRPr="00C573ED" w:rsidTr="001509CC">
        <w:trPr>
          <w:trHeight w:val="1520"/>
        </w:trPr>
        <w:tc>
          <w:tcPr>
            <w:tcW w:w="1638" w:type="dxa"/>
            <w:vAlign w:val="center"/>
          </w:tcPr>
          <w:p w:rsidR="001509CC" w:rsidRPr="00C573ED" w:rsidRDefault="001509CC" w:rsidP="001509C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73ED">
              <w:rPr>
                <w:rFonts w:ascii="Times New Roman" w:hAnsi="Times New Roman" w:cs="Times New Roman"/>
                <w:b/>
                <w:sz w:val="40"/>
                <w:szCs w:val="40"/>
              </w:rPr>
              <w:t>Elaborate</w:t>
            </w:r>
          </w:p>
        </w:tc>
        <w:tc>
          <w:tcPr>
            <w:tcW w:w="8986" w:type="dxa"/>
          </w:tcPr>
          <w:p w:rsidR="003F33DD" w:rsidRPr="00C573ED" w:rsidRDefault="003F33DD" w:rsidP="003F33D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73ED">
              <w:rPr>
                <w:rFonts w:ascii="Times New Roman" w:hAnsi="Times New Roman" w:cs="Times New Roman"/>
                <w:b/>
                <w:sz w:val="32"/>
                <w:szCs w:val="32"/>
              </w:rPr>
              <w:t>Activity:</w:t>
            </w:r>
            <w:r w:rsidR="00154C6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6D58B7">
              <w:rPr>
                <w:rFonts w:ascii="Times New Roman" w:hAnsi="Times New Roman" w:cs="Times New Roman"/>
                <w:sz w:val="32"/>
                <w:szCs w:val="32"/>
              </w:rPr>
              <w:t>Listen to storm chaser’s presentation, do a Q&amp;A session with guest, and follow up by p</w:t>
            </w:r>
            <w:r w:rsidR="00154C61" w:rsidRPr="0041397C">
              <w:rPr>
                <w:rFonts w:ascii="Times New Roman" w:hAnsi="Times New Roman" w:cs="Times New Roman"/>
                <w:sz w:val="28"/>
                <w:szCs w:val="28"/>
              </w:rPr>
              <w:t>ractic</w:t>
            </w:r>
            <w:r w:rsidR="006D58B7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r w:rsidR="00154C61" w:rsidRPr="0041397C">
              <w:rPr>
                <w:rFonts w:ascii="Times New Roman" w:hAnsi="Times New Roman" w:cs="Times New Roman"/>
                <w:sz w:val="28"/>
                <w:szCs w:val="28"/>
              </w:rPr>
              <w:t xml:space="preserve"> the schools storm safety drills.</w:t>
            </w:r>
            <w:r w:rsidR="00154C6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3F33DD" w:rsidRDefault="003F33DD" w:rsidP="003F33D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1397C" w:rsidRDefault="003F33DD" w:rsidP="003F33D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Key Questions/Take-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Aways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="0041397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41397C" w:rsidRPr="0041397C" w:rsidRDefault="0041397C" w:rsidP="003F3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97C">
              <w:rPr>
                <w:rFonts w:ascii="Times New Roman" w:hAnsi="Times New Roman" w:cs="Times New Roman"/>
                <w:sz w:val="28"/>
                <w:szCs w:val="28"/>
              </w:rPr>
              <w:t xml:space="preserve">-Know the schools storm safety drills. </w:t>
            </w:r>
          </w:p>
          <w:p w:rsidR="003F33DD" w:rsidRPr="0041397C" w:rsidRDefault="0041397C" w:rsidP="003F3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97C">
              <w:rPr>
                <w:rFonts w:ascii="Times New Roman" w:hAnsi="Times New Roman" w:cs="Times New Roman"/>
                <w:sz w:val="28"/>
                <w:szCs w:val="28"/>
              </w:rPr>
              <w:t>-What is a storm chaser?</w:t>
            </w:r>
          </w:p>
          <w:p w:rsidR="0041397C" w:rsidRPr="0041397C" w:rsidRDefault="0041397C" w:rsidP="003F3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97C">
              <w:rPr>
                <w:rFonts w:ascii="Times New Roman" w:hAnsi="Times New Roman" w:cs="Times New Roman"/>
                <w:sz w:val="28"/>
                <w:szCs w:val="28"/>
              </w:rPr>
              <w:t>-Why are storm chasers important?</w:t>
            </w:r>
          </w:p>
          <w:p w:rsidR="003F33DD" w:rsidRPr="00C573ED" w:rsidRDefault="003F33DD" w:rsidP="003F33D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509CC" w:rsidRPr="00C573ED" w:rsidRDefault="003F33DD" w:rsidP="003F33D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73ED">
              <w:rPr>
                <w:rFonts w:ascii="Times New Roman" w:hAnsi="Times New Roman" w:cs="Times New Roman"/>
                <w:b/>
                <w:sz w:val="32"/>
                <w:szCs w:val="32"/>
              </w:rPr>
              <w:t>Materials:</w:t>
            </w:r>
            <w:r w:rsidR="0041397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1397C" w:rsidRPr="0041397C">
              <w:rPr>
                <w:rFonts w:ascii="Times New Roman" w:hAnsi="Times New Roman" w:cs="Times New Roman"/>
                <w:sz w:val="28"/>
                <w:szCs w:val="28"/>
              </w:rPr>
              <w:t xml:space="preserve">Guest speaker and a copy of the schools evacuation route. </w:t>
            </w:r>
          </w:p>
        </w:tc>
      </w:tr>
      <w:tr w:rsidR="001509CC" w:rsidRPr="00C573ED" w:rsidTr="001509CC">
        <w:trPr>
          <w:trHeight w:val="1520"/>
        </w:trPr>
        <w:tc>
          <w:tcPr>
            <w:tcW w:w="1638" w:type="dxa"/>
            <w:vAlign w:val="center"/>
          </w:tcPr>
          <w:p w:rsidR="001509CC" w:rsidRPr="00C573ED" w:rsidRDefault="001509CC" w:rsidP="001509C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73ED">
              <w:rPr>
                <w:rFonts w:ascii="Times New Roman" w:hAnsi="Times New Roman" w:cs="Times New Roman"/>
                <w:b/>
                <w:sz w:val="40"/>
                <w:szCs w:val="40"/>
              </w:rPr>
              <w:t>Evaluate</w:t>
            </w:r>
          </w:p>
        </w:tc>
        <w:tc>
          <w:tcPr>
            <w:tcW w:w="8986" w:type="dxa"/>
          </w:tcPr>
          <w:p w:rsidR="003F33DD" w:rsidRPr="00C573ED" w:rsidRDefault="003F33DD" w:rsidP="003F33D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73ED">
              <w:rPr>
                <w:rFonts w:ascii="Times New Roman" w:hAnsi="Times New Roman" w:cs="Times New Roman"/>
                <w:b/>
                <w:sz w:val="32"/>
                <w:szCs w:val="32"/>
              </w:rPr>
              <w:t>Activity:</w:t>
            </w:r>
            <w:r w:rsidR="0041397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1397C" w:rsidRPr="00826ACA">
              <w:rPr>
                <w:rFonts w:ascii="Times New Roman" w:hAnsi="Times New Roman" w:cs="Times New Roman"/>
                <w:sz w:val="28"/>
                <w:szCs w:val="28"/>
              </w:rPr>
              <w:t xml:space="preserve">Write a </w:t>
            </w:r>
            <w:proofErr w:type="gramStart"/>
            <w:r w:rsidR="0041397C" w:rsidRPr="00826ACA">
              <w:rPr>
                <w:rFonts w:ascii="Times New Roman" w:hAnsi="Times New Roman" w:cs="Times New Roman"/>
                <w:sz w:val="28"/>
                <w:szCs w:val="28"/>
              </w:rPr>
              <w:t>one sentence</w:t>
            </w:r>
            <w:proofErr w:type="gramEnd"/>
            <w:r w:rsidR="0041397C" w:rsidRPr="00826ACA">
              <w:rPr>
                <w:rFonts w:ascii="Times New Roman" w:hAnsi="Times New Roman" w:cs="Times New Roman"/>
                <w:sz w:val="28"/>
                <w:szCs w:val="28"/>
              </w:rPr>
              <w:t xml:space="preserve"> reflection about what you learned. Draw a picture to represent your reflection.</w:t>
            </w:r>
            <w:r w:rsidR="0041397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3F33DD" w:rsidRPr="00C573ED" w:rsidRDefault="003F33DD" w:rsidP="003F33D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509CC" w:rsidRPr="00C573ED" w:rsidRDefault="003F33DD" w:rsidP="003F33D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73ED">
              <w:rPr>
                <w:rFonts w:ascii="Times New Roman" w:hAnsi="Times New Roman" w:cs="Times New Roman"/>
                <w:b/>
                <w:sz w:val="32"/>
                <w:szCs w:val="32"/>
              </w:rPr>
              <w:t>Materials:</w:t>
            </w:r>
            <w:r w:rsidR="00826AC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826ACA">
              <w:rPr>
                <w:rFonts w:ascii="Times New Roman" w:hAnsi="Times New Roman" w:cs="Times New Roman"/>
                <w:sz w:val="28"/>
                <w:szCs w:val="28"/>
              </w:rPr>
              <w:t xml:space="preserve">Science </w:t>
            </w:r>
            <w:r w:rsidR="00826ACA" w:rsidRPr="00826ACA">
              <w:rPr>
                <w:rFonts w:ascii="Times New Roman" w:hAnsi="Times New Roman" w:cs="Times New Roman"/>
                <w:sz w:val="28"/>
                <w:szCs w:val="28"/>
              </w:rPr>
              <w:t>Journals</w:t>
            </w:r>
            <w:r w:rsidR="00826A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09CC" w:rsidRPr="00C573ED" w:rsidTr="003F33DD">
        <w:trPr>
          <w:trHeight w:val="953"/>
        </w:trPr>
        <w:tc>
          <w:tcPr>
            <w:tcW w:w="10624" w:type="dxa"/>
            <w:gridSpan w:val="2"/>
          </w:tcPr>
          <w:p w:rsidR="001509CC" w:rsidRDefault="001509CC" w:rsidP="001509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73ED">
              <w:rPr>
                <w:rFonts w:ascii="Times New Roman" w:hAnsi="Times New Roman" w:cs="Times New Roman"/>
                <w:b/>
                <w:sz w:val="32"/>
                <w:szCs w:val="32"/>
              </w:rPr>
              <w:t>Self-Reflection (after presentation):</w:t>
            </w:r>
          </w:p>
          <w:p w:rsidR="00493751" w:rsidRPr="00493751" w:rsidRDefault="00493751" w:rsidP="0015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felt that this mini lesson went smoothly. As a group, we worked well together and each brought our own to the team.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really liked our idea to introduce storm safety via a fun experiment and we even practiced the bottle tornadoes ourselves to make sure it worked. Something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would do differently would be to explain that the bottles had to be screwed TIGHTLY. Many of the tables seemed to be getting wet unfortunately as a result.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favorite part about the whole experiment was adding the glitter to the tornado bottles.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think it was a realistic simulation of debris and would be enough extra oomph to keep real kindergartners interested in learning. Additionally,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would have liked to get together as a group and run through the lecture once instead of generally assigning duties when we met. It might have helped to anticipate student questions. However,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think that overall the lesson was a success.</w:t>
            </w:r>
          </w:p>
          <w:p w:rsidR="00493751" w:rsidRPr="00C573ED" w:rsidRDefault="00493751" w:rsidP="001509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1509CC" w:rsidRPr="00C573ED" w:rsidRDefault="001509CC" w:rsidP="001509CC">
      <w:pPr>
        <w:rPr>
          <w:rFonts w:ascii="Times New Roman" w:hAnsi="Times New Roman" w:cs="Times New Roman"/>
          <w:b/>
          <w:sz w:val="32"/>
          <w:szCs w:val="32"/>
        </w:rPr>
      </w:pPr>
    </w:p>
    <w:sectPr w:rsidR="001509CC" w:rsidRPr="00C573ED" w:rsidSect="001509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NewRomanPS-BoldItalic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509CC"/>
    <w:rsid w:val="001509CC"/>
    <w:rsid w:val="00154C61"/>
    <w:rsid w:val="00167221"/>
    <w:rsid w:val="001F277F"/>
    <w:rsid w:val="00222F8C"/>
    <w:rsid w:val="00227CFA"/>
    <w:rsid w:val="00277650"/>
    <w:rsid w:val="002A621E"/>
    <w:rsid w:val="003F33DD"/>
    <w:rsid w:val="003F4B85"/>
    <w:rsid w:val="0041397C"/>
    <w:rsid w:val="00493751"/>
    <w:rsid w:val="004A335F"/>
    <w:rsid w:val="00555447"/>
    <w:rsid w:val="006154AC"/>
    <w:rsid w:val="00617BD3"/>
    <w:rsid w:val="006D58B7"/>
    <w:rsid w:val="006F463A"/>
    <w:rsid w:val="00790E06"/>
    <w:rsid w:val="007B0142"/>
    <w:rsid w:val="00814505"/>
    <w:rsid w:val="00826ACA"/>
    <w:rsid w:val="008C07F0"/>
    <w:rsid w:val="008D4A7B"/>
    <w:rsid w:val="00941A6A"/>
    <w:rsid w:val="009D74B8"/>
    <w:rsid w:val="00A24716"/>
    <w:rsid w:val="00A3481E"/>
    <w:rsid w:val="00A55D0D"/>
    <w:rsid w:val="00A56DEF"/>
    <w:rsid w:val="00A665A9"/>
    <w:rsid w:val="00AB2262"/>
    <w:rsid w:val="00AB3258"/>
    <w:rsid w:val="00AD0429"/>
    <w:rsid w:val="00AD2E30"/>
    <w:rsid w:val="00B268A9"/>
    <w:rsid w:val="00B71124"/>
    <w:rsid w:val="00BD49D1"/>
    <w:rsid w:val="00C573ED"/>
    <w:rsid w:val="00D543AF"/>
    <w:rsid w:val="00DA2B93"/>
    <w:rsid w:val="00E46F45"/>
    <w:rsid w:val="00E61BFD"/>
    <w:rsid w:val="00EF0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221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09C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221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09C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HsLf39h2W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halletra</dc:creator>
  <cp:lastModifiedBy>Delfi</cp:lastModifiedBy>
  <cp:revision>2</cp:revision>
  <dcterms:created xsi:type="dcterms:W3CDTF">2015-05-19T18:18:00Z</dcterms:created>
  <dcterms:modified xsi:type="dcterms:W3CDTF">2015-05-19T18:18:00Z</dcterms:modified>
</cp:coreProperties>
</file>