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4F3" w:rsidRDefault="000054F3" w:rsidP="000054F3">
      <w:pPr>
        <w:pStyle w:val="Heading1"/>
        <w:pageBreakBefore/>
      </w:pPr>
      <w:r w:rsidRPr="00D85F23">
        <w:t>Design for Instruction</w:t>
      </w:r>
    </w:p>
    <w:p w:rsidR="000054F3" w:rsidRDefault="000054F3" w:rsidP="000054F3">
      <w:pPr>
        <w:pStyle w:val="APABodyParagraph"/>
        <w:spacing w:line="360" w:lineRule="auto"/>
      </w:pPr>
      <w:r>
        <w:t xml:space="preserve">All lessons will follow the Florida GO Math! </w:t>
      </w:r>
      <w:proofErr w:type="gramStart"/>
      <w:r>
        <w:t>program</w:t>
      </w:r>
      <w:proofErr w:type="gramEnd"/>
      <w:r>
        <w:t xml:space="preserve">. </w:t>
      </w:r>
      <w:proofErr w:type="gramStart"/>
      <w:r>
        <w:t>I</w:t>
      </w:r>
      <w:proofErr w:type="gramEnd"/>
      <w:r>
        <w:t xml:space="preserve"> will use the book and program resources to introduce the concepts. GO Math! </w:t>
      </w:r>
      <w:proofErr w:type="gramStart"/>
      <w:r>
        <w:t>was</w:t>
      </w:r>
      <w:proofErr w:type="gramEnd"/>
      <w:r>
        <w:t xml:space="preserve"> just updated this year and was specifically developed to meet the needs and rigor of the new common core standards. This is great because by following the outline and using the print and digital resources the program provides, along with adding concrete learning activities, </w:t>
      </w:r>
      <w:proofErr w:type="gramStart"/>
      <w:r>
        <w:t>I</w:t>
      </w:r>
      <w:proofErr w:type="gramEnd"/>
      <w:r>
        <w:t xml:space="preserve"> can be sure to represent the math content accurately and consistently with current understandings in the field. </w:t>
      </w:r>
      <w:r w:rsidRPr="000C602F">
        <w:rPr>
          <w:highlight w:val="yellow"/>
        </w:rPr>
        <w:t>(P9)</w:t>
      </w:r>
      <w:r>
        <w:t xml:space="preserve"> Hands on activities and real life application will supplement the lessons to engage students and encourage higher-order thinking, ultimately to end up with a deeper understanding of the material.</w:t>
      </w:r>
      <w:r w:rsidRPr="000C602F">
        <w:t xml:space="preserve"> </w:t>
      </w:r>
      <w:r w:rsidRPr="000C602F">
        <w:rPr>
          <w:highlight w:val="yellow"/>
        </w:rPr>
        <w:t>(P5)</w:t>
      </w:r>
      <w:r>
        <w:t xml:space="preserve"> </w:t>
      </w:r>
    </w:p>
    <w:p w:rsidR="000054F3" w:rsidRDefault="000054F3" w:rsidP="000054F3">
      <w:pPr>
        <w:spacing w:line="360" w:lineRule="auto"/>
        <w:ind w:firstLine="720"/>
      </w:pPr>
      <w:r>
        <w:rPr>
          <w:rFonts w:cs="Times New Roman"/>
          <w:szCs w:val="24"/>
        </w:rPr>
        <w:t xml:space="preserve">Keeping in mind the personalities and prior knowledge of the students, the learning activities </w:t>
      </w:r>
      <w:proofErr w:type="gramStart"/>
      <w:r>
        <w:rPr>
          <w:rFonts w:cs="Times New Roman"/>
          <w:szCs w:val="24"/>
        </w:rPr>
        <w:t>were geared</w:t>
      </w:r>
      <w:proofErr w:type="gramEnd"/>
      <w:r>
        <w:rPr>
          <w:rFonts w:cs="Times New Roman"/>
          <w:szCs w:val="24"/>
        </w:rPr>
        <w:t xml:space="preserve"> towards helping everybody succeed. </w:t>
      </w:r>
      <w:r>
        <w:t xml:space="preserve">Students of all intelligences, such as spatial, visual, and interpersonal, according to Gardner’s Multiple Intelligences theories will find the goals manageable and challenging within the lessons. The different types of activities </w:t>
      </w:r>
      <w:proofErr w:type="gramStart"/>
      <w:r>
        <w:t>I</w:t>
      </w:r>
      <w:proofErr w:type="gramEnd"/>
      <w:r>
        <w:t xml:space="preserve"> have planned should accommodate each type of learner in the class. Most of the students in the class are scoring at or above grade level in standardized tests so they will be able to handle the rigor of the unit. Because of the reasons above, the learning activities are appropriate for the grade level and the developmental level of the students in the class. </w:t>
      </w:r>
      <w:r w:rsidRPr="009339EA">
        <w:rPr>
          <w:highlight w:val="yellow"/>
        </w:rPr>
        <w:t>(P4)</w:t>
      </w:r>
    </w:p>
    <w:p w:rsidR="000054F3" w:rsidRDefault="000054F3" w:rsidP="000054F3">
      <w:pPr>
        <w:pStyle w:val="APABodyParagraph"/>
        <w:spacing w:line="360" w:lineRule="auto"/>
      </w:pPr>
      <w:r>
        <w:t xml:space="preserve">The unit will follow the general timeline below. For more detail, </w:t>
      </w:r>
      <w:proofErr w:type="gramStart"/>
      <w:r>
        <w:t>I</w:t>
      </w:r>
      <w:proofErr w:type="gramEnd"/>
      <w:r>
        <w:t xml:space="preserve"> have attached my lesson plans</w:t>
      </w:r>
      <w:r>
        <w:rPr>
          <w:sz w:val="22"/>
        </w:rPr>
        <w:t xml:space="preserve"> to this TWS</w:t>
      </w:r>
      <w:r>
        <w:t>. (</w:t>
      </w:r>
      <w:r w:rsidRPr="000C602F">
        <w:rPr>
          <w:highlight w:val="yellow"/>
        </w:rPr>
        <w:t>P8</w:t>
      </w:r>
      <w:r>
        <w:t>)</w:t>
      </w:r>
    </w:p>
    <w:p w:rsidR="000054F3" w:rsidRDefault="000054F3" w:rsidP="000054F3">
      <w:pPr>
        <w:pStyle w:val="APABodyParagraph"/>
        <w:numPr>
          <w:ilvl w:val="0"/>
          <w:numId w:val="2"/>
        </w:numPr>
        <w:spacing w:line="360" w:lineRule="auto"/>
      </w:pPr>
      <w:r>
        <w:rPr>
          <w:b/>
        </w:rPr>
        <w:t>Day 1:</w:t>
      </w:r>
      <w:r>
        <w:t xml:space="preserve"> Pre-test</w:t>
      </w:r>
    </w:p>
    <w:p w:rsidR="000054F3" w:rsidRDefault="000054F3" w:rsidP="000054F3">
      <w:pPr>
        <w:pStyle w:val="APABodyParagraph"/>
        <w:numPr>
          <w:ilvl w:val="0"/>
          <w:numId w:val="2"/>
        </w:numPr>
        <w:spacing w:line="360" w:lineRule="auto"/>
      </w:pPr>
      <w:r>
        <w:rPr>
          <w:b/>
        </w:rPr>
        <w:t>Day 2:</w:t>
      </w:r>
      <w:r>
        <w:t xml:space="preserve"> Data collection</w:t>
      </w:r>
      <w:r w:rsidRPr="00814BDE">
        <w:t xml:space="preserve"> </w:t>
      </w:r>
      <w:r>
        <w:t>and frequency tables</w:t>
      </w:r>
    </w:p>
    <w:p w:rsidR="000054F3" w:rsidRDefault="000054F3" w:rsidP="000054F3">
      <w:pPr>
        <w:pStyle w:val="APABodyParagraph"/>
        <w:numPr>
          <w:ilvl w:val="0"/>
          <w:numId w:val="2"/>
        </w:numPr>
        <w:spacing w:line="360" w:lineRule="auto"/>
      </w:pPr>
      <w:r>
        <w:rPr>
          <w:b/>
        </w:rPr>
        <w:t>Day 3:</w:t>
      </w:r>
      <w:r>
        <w:t xml:space="preserve"> Pictographs</w:t>
      </w:r>
    </w:p>
    <w:p w:rsidR="000054F3" w:rsidRDefault="000054F3" w:rsidP="000054F3">
      <w:pPr>
        <w:pStyle w:val="APABodyParagraph"/>
        <w:numPr>
          <w:ilvl w:val="0"/>
          <w:numId w:val="2"/>
        </w:numPr>
        <w:spacing w:line="360" w:lineRule="auto"/>
      </w:pPr>
      <w:r>
        <w:rPr>
          <w:b/>
        </w:rPr>
        <w:t>Day 4:</w:t>
      </w:r>
      <w:r>
        <w:t xml:space="preserve"> How to read a bar graph/ solve problems on a bar graph</w:t>
      </w:r>
    </w:p>
    <w:p w:rsidR="000054F3" w:rsidRDefault="000054F3" w:rsidP="000054F3">
      <w:pPr>
        <w:pStyle w:val="APABodyParagraph"/>
        <w:numPr>
          <w:ilvl w:val="0"/>
          <w:numId w:val="2"/>
        </w:numPr>
        <w:spacing w:line="360" w:lineRule="auto"/>
      </w:pPr>
      <w:r>
        <w:rPr>
          <w:b/>
        </w:rPr>
        <w:t>Day 5:</w:t>
      </w:r>
      <w:r>
        <w:t xml:space="preserve"> How to create a bar graph</w:t>
      </w:r>
    </w:p>
    <w:p w:rsidR="000054F3" w:rsidRDefault="000054F3" w:rsidP="000054F3">
      <w:pPr>
        <w:pStyle w:val="APABodyParagraph"/>
        <w:numPr>
          <w:ilvl w:val="0"/>
          <w:numId w:val="2"/>
        </w:numPr>
        <w:spacing w:line="360" w:lineRule="auto"/>
      </w:pPr>
      <w:r>
        <w:rPr>
          <w:b/>
        </w:rPr>
        <w:t>Day 6:</w:t>
      </w:r>
      <w:r>
        <w:t xml:space="preserve"> Mid-chapter check and review</w:t>
      </w:r>
    </w:p>
    <w:p w:rsidR="000054F3" w:rsidRDefault="000054F3" w:rsidP="000054F3">
      <w:pPr>
        <w:pStyle w:val="APABodyParagraph"/>
        <w:numPr>
          <w:ilvl w:val="0"/>
          <w:numId w:val="2"/>
        </w:numPr>
        <w:spacing w:line="360" w:lineRule="auto"/>
      </w:pPr>
      <w:r>
        <w:rPr>
          <w:b/>
        </w:rPr>
        <w:t>Day 7:</w:t>
      </w:r>
      <w:r>
        <w:t xml:space="preserve"> How to read and create line plots</w:t>
      </w:r>
    </w:p>
    <w:p w:rsidR="000054F3" w:rsidRDefault="000054F3" w:rsidP="000054F3">
      <w:pPr>
        <w:pStyle w:val="APABodyParagraph"/>
        <w:numPr>
          <w:ilvl w:val="0"/>
          <w:numId w:val="2"/>
        </w:numPr>
        <w:spacing w:line="360" w:lineRule="auto"/>
      </w:pPr>
      <w:r>
        <w:rPr>
          <w:b/>
        </w:rPr>
        <w:t>Day 8:</w:t>
      </w:r>
      <w:r>
        <w:t xml:space="preserve"> Review of all concepts </w:t>
      </w:r>
    </w:p>
    <w:p w:rsidR="000054F3" w:rsidRDefault="000054F3" w:rsidP="000054F3">
      <w:pPr>
        <w:pStyle w:val="APABodyParagraph"/>
        <w:numPr>
          <w:ilvl w:val="0"/>
          <w:numId w:val="2"/>
        </w:numPr>
        <w:spacing w:line="360" w:lineRule="auto"/>
      </w:pPr>
      <w:r>
        <w:rPr>
          <w:b/>
        </w:rPr>
        <w:t>Day 9:</w:t>
      </w:r>
      <w:r>
        <w:t xml:space="preserve"> Post- test</w:t>
      </w:r>
      <w:r>
        <w:br/>
      </w:r>
    </w:p>
    <w:p w:rsidR="000054F3" w:rsidRDefault="000054F3" w:rsidP="000054F3">
      <w:pPr>
        <w:pStyle w:val="APABodyParagraph"/>
        <w:spacing w:line="360" w:lineRule="auto"/>
        <w:ind w:firstLine="0"/>
        <w:rPr>
          <w:rFonts w:cs="Times New Roman"/>
          <w:b/>
          <w:szCs w:val="24"/>
          <w:u w:val="single"/>
        </w:rPr>
      </w:pPr>
    </w:p>
    <w:p w:rsidR="000054F3" w:rsidRPr="007F77F1" w:rsidRDefault="000054F3" w:rsidP="000054F3">
      <w:pPr>
        <w:pStyle w:val="APABodyParagraph"/>
        <w:spacing w:line="360" w:lineRule="auto"/>
        <w:ind w:firstLine="0"/>
        <w:rPr>
          <w:rFonts w:cs="Times New Roman"/>
          <w:szCs w:val="24"/>
        </w:rPr>
      </w:pPr>
      <w:r w:rsidRPr="007F77F1">
        <w:rPr>
          <w:rFonts w:cs="Times New Roman"/>
          <w:b/>
          <w:szCs w:val="24"/>
          <w:u w:val="single"/>
        </w:rPr>
        <w:lastRenderedPageBreak/>
        <w:t>Results of Pre-Assessment</w:t>
      </w:r>
      <w:r w:rsidRPr="007F77F1">
        <w:rPr>
          <w:rFonts w:cs="Times New Roman"/>
          <w:szCs w:val="24"/>
        </w:rPr>
        <w:t xml:space="preserve"> </w:t>
      </w:r>
      <w:r w:rsidRPr="007F77F1">
        <w:rPr>
          <w:rFonts w:cs="Times New Roman"/>
          <w:szCs w:val="24"/>
          <w:highlight w:val="yellow"/>
        </w:rPr>
        <w:t>(P2)</w:t>
      </w:r>
      <w:r w:rsidRPr="007F77F1">
        <w:rPr>
          <w:rFonts w:cs="Times New Roman"/>
          <w:szCs w:val="24"/>
        </w:rPr>
        <w:t xml:space="preserve"> </w:t>
      </w:r>
    </w:p>
    <w:p w:rsidR="000054F3" w:rsidRDefault="000054F3" w:rsidP="000054F3">
      <w:pPr>
        <w:spacing w:line="360" w:lineRule="auto"/>
        <w:ind w:firstLine="720"/>
        <w:rPr>
          <w:rFonts w:cs="Times New Roman"/>
          <w:szCs w:val="24"/>
        </w:rPr>
      </w:pPr>
      <w:r w:rsidRPr="007F77F1">
        <w:rPr>
          <w:rFonts w:cs="Times New Roman"/>
          <w:szCs w:val="24"/>
        </w:rPr>
        <w:t xml:space="preserve">After administering the pre-assessment and recording results, </w:t>
      </w:r>
      <w:r>
        <w:rPr>
          <w:rFonts w:cs="Times New Roman"/>
          <w:szCs w:val="24"/>
        </w:rPr>
        <w:t>the results were</w:t>
      </w:r>
      <w:r w:rsidRPr="007F77F1">
        <w:rPr>
          <w:rFonts w:cs="Times New Roman"/>
          <w:szCs w:val="24"/>
        </w:rPr>
        <w:t xml:space="preserve"> unanticipated. </w:t>
      </w:r>
      <w:r>
        <w:rPr>
          <w:rFonts w:cs="Times New Roman"/>
          <w:szCs w:val="24"/>
        </w:rPr>
        <w:t xml:space="preserve">Although the students </w:t>
      </w:r>
      <w:proofErr w:type="gramStart"/>
      <w:r>
        <w:rPr>
          <w:rFonts w:cs="Times New Roman"/>
          <w:szCs w:val="24"/>
        </w:rPr>
        <w:t>had not been taught</w:t>
      </w:r>
      <w:proofErr w:type="gramEnd"/>
      <w:r>
        <w:rPr>
          <w:rFonts w:cs="Times New Roman"/>
          <w:szCs w:val="24"/>
        </w:rPr>
        <w:t xml:space="preserve"> yet in 3</w:t>
      </w:r>
      <w:r w:rsidRPr="00565609">
        <w:rPr>
          <w:rFonts w:cs="Times New Roman"/>
          <w:szCs w:val="24"/>
          <w:vertAlign w:val="superscript"/>
        </w:rPr>
        <w:t>rd</w:t>
      </w:r>
      <w:r>
        <w:rPr>
          <w:rFonts w:cs="Times New Roman"/>
          <w:szCs w:val="24"/>
        </w:rPr>
        <w:t xml:space="preserve"> grade, the skills they needed to create graphs, I thought they would have a little background knowledge on reading graphs. The higher students did well on interpreting bar graphs but misidentified some information when it came to problem solving and foreign types of graphs. The lower students in the class did as expected, scoring extremely low between 20%- 60% because they left unknown answers blank. Some of the lower students with accommodations, such as the three who have IEPs that allow the teacher to read them the test, still scored lower than 60% because they did not understand the concepts at all. </w:t>
      </w:r>
      <w:r w:rsidRPr="007F77F1">
        <w:rPr>
          <w:rFonts w:cs="Times New Roman"/>
          <w:szCs w:val="24"/>
        </w:rPr>
        <w:t>As a class, the students seem to have an excellent grasp of identification</w:t>
      </w:r>
      <w:r>
        <w:rPr>
          <w:rFonts w:cs="Times New Roman"/>
          <w:szCs w:val="24"/>
        </w:rPr>
        <w:t xml:space="preserve"> of types of graphs on the vocabulary section</w:t>
      </w:r>
      <w:r w:rsidRPr="007F77F1">
        <w:rPr>
          <w:rFonts w:cs="Times New Roman"/>
          <w:szCs w:val="24"/>
        </w:rPr>
        <w:t>.</w:t>
      </w:r>
      <w:r>
        <w:rPr>
          <w:rFonts w:cs="Times New Roman"/>
          <w:szCs w:val="24"/>
        </w:rPr>
        <w:t xml:space="preserve"> However, the true/false</w:t>
      </w:r>
      <w:r w:rsidRPr="007F77F1">
        <w:rPr>
          <w:rFonts w:cs="Times New Roman"/>
          <w:szCs w:val="24"/>
        </w:rPr>
        <w:t xml:space="preserve"> assessment of a</w:t>
      </w:r>
      <w:r>
        <w:rPr>
          <w:rFonts w:cs="Times New Roman"/>
          <w:szCs w:val="24"/>
        </w:rPr>
        <w:t xml:space="preserve"> bar graph, which showed a better understanding of the material, tripped most of the class up. A</w:t>
      </w:r>
      <w:r w:rsidRPr="007F77F1">
        <w:rPr>
          <w:rFonts w:cs="Times New Roman"/>
          <w:szCs w:val="24"/>
        </w:rPr>
        <w:t>ddition</w:t>
      </w:r>
      <w:r>
        <w:rPr>
          <w:rFonts w:cs="Times New Roman"/>
          <w:szCs w:val="24"/>
        </w:rPr>
        <w:t xml:space="preserve">ally, accurately reading a key was tricky for pictographs and only two students accurately answered the questions about line plots. </w:t>
      </w:r>
      <w:r w:rsidRPr="007F77F1">
        <w:rPr>
          <w:rFonts w:cs="Times New Roman"/>
          <w:szCs w:val="24"/>
        </w:rPr>
        <w:t>This was the area that most of the “higher-achieving” students did</w:t>
      </w:r>
      <w:r>
        <w:rPr>
          <w:rFonts w:cs="Times New Roman"/>
          <w:szCs w:val="24"/>
        </w:rPr>
        <w:t xml:space="preserve"> the </w:t>
      </w:r>
      <w:r w:rsidRPr="007F77F1">
        <w:rPr>
          <w:rFonts w:cs="Times New Roman"/>
          <w:szCs w:val="24"/>
        </w:rPr>
        <w:t xml:space="preserve">worst. </w:t>
      </w:r>
      <w:r>
        <w:rPr>
          <w:rFonts w:cs="Times New Roman"/>
          <w:szCs w:val="24"/>
        </w:rPr>
        <w:t xml:space="preserve">According to the results, the main chunk of the lessons will focus on how to interpret data, especially for problem solving, and how to read graphs. There will be a secondary focus on actual creating the graphs once the students have mastered the prerequisites. Lastly, the students will be writing in their interactive notebooks </w:t>
      </w:r>
      <w:r w:rsidRPr="007F77F1">
        <w:rPr>
          <w:rFonts w:cs="Times New Roman"/>
          <w:szCs w:val="24"/>
        </w:rPr>
        <w:t>frequently</w:t>
      </w:r>
      <w:r>
        <w:rPr>
          <w:rFonts w:cs="Times New Roman"/>
          <w:szCs w:val="24"/>
        </w:rPr>
        <w:t xml:space="preserve"> to create reference material to look back on later in the year</w:t>
      </w:r>
      <w:r w:rsidRPr="007F77F1">
        <w:rPr>
          <w:rFonts w:cs="Times New Roman"/>
          <w:szCs w:val="24"/>
        </w:rPr>
        <w:t xml:space="preserve">. </w:t>
      </w:r>
      <w:r>
        <w:rPr>
          <w:rFonts w:cs="Times New Roman"/>
          <w:szCs w:val="24"/>
        </w:rPr>
        <w:br/>
      </w:r>
    </w:p>
    <w:p w:rsidR="000054F3" w:rsidRPr="00156C8E" w:rsidRDefault="000054F3" w:rsidP="000054F3">
      <w:pPr>
        <w:spacing w:line="360" w:lineRule="auto"/>
        <w:rPr>
          <w:rFonts w:cs="Times New Roman"/>
          <w:b/>
          <w:szCs w:val="24"/>
          <w:u w:val="single"/>
        </w:rPr>
      </w:pPr>
      <w:r w:rsidRPr="00156C8E">
        <w:rPr>
          <w:rFonts w:cs="Times New Roman"/>
          <w:b/>
          <w:szCs w:val="24"/>
          <w:u w:val="single"/>
        </w:rPr>
        <w:t>Lesson Plans</w:t>
      </w:r>
      <w:r w:rsidRPr="00156C8E">
        <w:rPr>
          <w:rFonts w:cs="Times New Roman"/>
          <w:szCs w:val="24"/>
        </w:rPr>
        <w:t xml:space="preserve"> </w:t>
      </w:r>
      <w:r w:rsidRPr="00156C8E">
        <w:rPr>
          <w:rFonts w:cs="Times New Roman"/>
          <w:szCs w:val="24"/>
          <w:highlight w:val="yellow"/>
        </w:rPr>
        <w:t>(P1)</w:t>
      </w:r>
    </w:p>
    <w:p w:rsidR="000054F3" w:rsidRDefault="000054F3" w:rsidP="000054F3">
      <w:pPr>
        <w:spacing w:line="360" w:lineRule="auto"/>
        <w:rPr>
          <w:rFonts w:cs="Times New Roman"/>
          <w:szCs w:val="24"/>
        </w:rPr>
      </w:pPr>
      <w:r w:rsidRPr="009650DA">
        <w:rPr>
          <w:rFonts w:cs="Times New Roman"/>
          <w:b/>
          <w:i/>
          <w:szCs w:val="24"/>
        </w:rPr>
        <w:t>Day One:</w:t>
      </w:r>
      <w:r>
        <w:rPr>
          <w:rFonts w:cs="Times New Roman"/>
          <w:szCs w:val="24"/>
        </w:rPr>
        <w:t xml:space="preserve"> Today is all about gauging what the students know or do not know about graphing in terms of the learning goals. The pre-test </w:t>
      </w:r>
      <w:proofErr w:type="gramStart"/>
      <w:r>
        <w:rPr>
          <w:rFonts w:cs="Times New Roman"/>
          <w:szCs w:val="24"/>
        </w:rPr>
        <w:t>will be administered</w:t>
      </w:r>
      <w:proofErr w:type="gramEnd"/>
      <w:r>
        <w:rPr>
          <w:rFonts w:cs="Times New Roman"/>
          <w:szCs w:val="24"/>
        </w:rPr>
        <w:t xml:space="preserve"> and the results will determine how to proceed with the following lessons.</w:t>
      </w:r>
    </w:p>
    <w:p w:rsidR="000054F3" w:rsidRPr="00156C8E" w:rsidRDefault="000054F3" w:rsidP="000054F3">
      <w:pPr>
        <w:spacing w:line="360" w:lineRule="auto"/>
        <w:rPr>
          <w:rFonts w:cs="Times New Roman"/>
          <w:szCs w:val="24"/>
        </w:rPr>
      </w:pPr>
      <w:r w:rsidRPr="009650DA">
        <w:rPr>
          <w:rFonts w:cs="Times New Roman"/>
          <w:b/>
          <w:i/>
          <w:szCs w:val="24"/>
        </w:rPr>
        <w:t xml:space="preserve">Day </w:t>
      </w:r>
      <w:proofErr w:type="gramStart"/>
      <w:r w:rsidRPr="009650DA">
        <w:rPr>
          <w:rFonts w:cs="Times New Roman"/>
          <w:b/>
          <w:i/>
          <w:szCs w:val="24"/>
        </w:rPr>
        <w:t>Two</w:t>
      </w:r>
      <w:proofErr w:type="gramEnd"/>
      <w:r w:rsidRPr="009650DA">
        <w:rPr>
          <w:rFonts w:cs="Times New Roman"/>
          <w:b/>
          <w:i/>
          <w:szCs w:val="24"/>
        </w:rPr>
        <w:t>:</w:t>
      </w:r>
      <w:r w:rsidRPr="00156C8E">
        <w:rPr>
          <w:rFonts w:cs="Times New Roman"/>
          <w:szCs w:val="24"/>
        </w:rPr>
        <w:t xml:space="preserve"> Today’s lesson will meet Learning Goal #4: </w:t>
      </w:r>
      <w:r w:rsidRPr="00156C8E">
        <w:rPr>
          <w:rFonts w:cs="Times New Roman"/>
          <w:szCs w:val="24"/>
          <w:highlight w:val="yellow"/>
        </w:rPr>
        <w:t>(P3)</w:t>
      </w:r>
      <w:r w:rsidRPr="00156C8E">
        <w:rPr>
          <w:rFonts w:cs="Times New Roman"/>
          <w:szCs w:val="24"/>
        </w:rPr>
        <w:t xml:space="preserve"> Students will be able to create, analyze, and represent patterns and relationships using words, variables, tables and graphs. It will also meet Learning Goal #2: Students will be able to construct frequency tables, bar graphs, pictographs, and line plots to display their information from data given and data collected through observations, surveys, and experiments. At the end of this lesson, students will be able to understand what data is and how to conduct a survey to collect it. They will also be able to use a frequency table to sort information. The teacher will first introduce the concept of data collection </w:t>
      </w:r>
      <w:r w:rsidRPr="00156C8E">
        <w:rPr>
          <w:rFonts w:cs="Times New Roman"/>
          <w:szCs w:val="24"/>
        </w:rPr>
        <w:lastRenderedPageBreak/>
        <w:t xml:space="preserve">by asking students if they have any pets. The teacher will create a physical representation of a frequency table by creating a poster board with Dog, Cat, Bird, Fish, Other, or None written on it. Students will each get a clothespin and will come up to the poster board and pin their answers on the chart indicating which pet they own. This allows students to be engaged in the lesson and incorporates some total body response strategies. Particularly this is helpful for the student in the class with ADHD who feels compelled </w:t>
      </w:r>
      <w:proofErr w:type="gramStart"/>
      <w:r w:rsidRPr="00156C8E">
        <w:rPr>
          <w:rFonts w:cs="Times New Roman"/>
          <w:szCs w:val="24"/>
        </w:rPr>
        <w:t>to constantly move</w:t>
      </w:r>
      <w:proofErr w:type="gramEnd"/>
      <w:r w:rsidRPr="00156C8E">
        <w:rPr>
          <w:rFonts w:cs="Times New Roman"/>
          <w:szCs w:val="24"/>
        </w:rPr>
        <w:t xml:space="preserve"> around the room and in his seat. </w:t>
      </w:r>
      <w:r w:rsidRPr="00156C8E">
        <w:rPr>
          <w:rFonts w:cs="Times New Roman"/>
          <w:szCs w:val="24"/>
          <w:highlight w:val="yellow"/>
        </w:rPr>
        <w:t>(P7)</w:t>
      </w:r>
      <w:r w:rsidRPr="00156C8E">
        <w:rPr>
          <w:rFonts w:cs="Times New Roman"/>
          <w:szCs w:val="24"/>
        </w:rPr>
        <w:t xml:space="preserve"> Then, the teacher will write their answers in number form on the SMART Board under the same headings as on the poster board.  As a class, they will count how many there are of each answer and then the teacher will write the answer as tally marks. The teacher will explain what each tally means and what to do when you have five tallies total. This will continue until the tally chart is complete. The teacher will then ask a series of comprehension questions about the frequency table on the board in order to gage the success of the lesson. Students </w:t>
      </w:r>
      <w:proofErr w:type="gramStart"/>
      <w:r w:rsidRPr="00156C8E">
        <w:rPr>
          <w:rFonts w:cs="Times New Roman"/>
          <w:szCs w:val="24"/>
        </w:rPr>
        <w:t>will then be partnered up</w:t>
      </w:r>
      <w:proofErr w:type="gramEnd"/>
      <w:r w:rsidRPr="00156C8E">
        <w:rPr>
          <w:rFonts w:cs="Times New Roman"/>
          <w:szCs w:val="24"/>
        </w:rPr>
        <w:t xml:space="preserve"> according to understanding; this will help lower students get a better grasp of the material with the help of a peer. Students will create their own question that can be answered with numbers (i.e. </w:t>
      </w:r>
      <w:proofErr w:type="gramStart"/>
      <w:r w:rsidRPr="00156C8E">
        <w:rPr>
          <w:rFonts w:cs="Times New Roman"/>
          <w:szCs w:val="24"/>
        </w:rPr>
        <w:t>What</w:t>
      </w:r>
      <w:proofErr w:type="gramEnd"/>
      <w:r w:rsidRPr="00156C8E">
        <w:rPr>
          <w:rFonts w:cs="Times New Roman"/>
          <w:szCs w:val="24"/>
        </w:rPr>
        <w:t xml:space="preserve"> carnival food is your favorite?) and a list of possible responses to pick from. They will go around the room to poll their fellow classmates and teacher and record their results on a premade template. Then they will paste their new frequency tables into their interactive notebooks and work together with their partner to create three questions about the data. At the end of the lesson, the notebooks </w:t>
      </w:r>
      <w:proofErr w:type="gramStart"/>
      <w:r w:rsidRPr="00156C8E">
        <w:rPr>
          <w:rFonts w:cs="Times New Roman"/>
          <w:szCs w:val="24"/>
        </w:rPr>
        <w:t>are turned in</w:t>
      </w:r>
      <w:proofErr w:type="gramEnd"/>
      <w:r w:rsidRPr="00156C8E">
        <w:rPr>
          <w:rFonts w:cs="Times New Roman"/>
          <w:szCs w:val="24"/>
        </w:rPr>
        <w:t xml:space="preserve"> so that the teacher may look over them for mistakes or proof of mastery of the concepts.</w:t>
      </w:r>
    </w:p>
    <w:p w:rsidR="000054F3" w:rsidRPr="007F77F1" w:rsidRDefault="000054F3" w:rsidP="000054F3">
      <w:pPr>
        <w:pStyle w:val="APANumberedList"/>
        <w:numPr>
          <w:ilvl w:val="0"/>
          <w:numId w:val="0"/>
        </w:numPr>
        <w:spacing w:line="360" w:lineRule="auto"/>
        <w:rPr>
          <w:rFonts w:cs="Times New Roman"/>
          <w:szCs w:val="24"/>
        </w:rPr>
      </w:pPr>
      <w:r w:rsidRPr="009650DA">
        <w:rPr>
          <w:rFonts w:eastAsiaTheme="minorHAnsi" w:cs="Times New Roman"/>
          <w:b/>
          <w:i/>
          <w:szCs w:val="24"/>
          <w:lang w:eastAsia="en-US"/>
        </w:rPr>
        <w:t xml:space="preserve">Day </w:t>
      </w:r>
      <w:proofErr w:type="gramStart"/>
      <w:r w:rsidRPr="009650DA">
        <w:rPr>
          <w:rFonts w:eastAsiaTheme="minorHAnsi" w:cs="Times New Roman"/>
          <w:b/>
          <w:i/>
          <w:szCs w:val="24"/>
          <w:lang w:eastAsia="en-US"/>
        </w:rPr>
        <w:t>Three</w:t>
      </w:r>
      <w:proofErr w:type="gramEnd"/>
      <w:r w:rsidRPr="009650DA">
        <w:rPr>
          <w:rFonts w:eastAsiaTheme="minorHAnsi" w:cs="Times New Roman"/>
          <w:b/>
          <w:szCs w:val="24"/>
          <w:lang w:eastAsia="en-US"/>
        </w:rPr>
        <w:t>:</w:t>
      </w:r>
      <w:r w:rsidRPr="00DC0280">
        <w:rPr>
          <w:rFonts w:eastAsiaTheme="minorHAnsi" w:cs="Times New Roman"/>
          <w:szCs w:val="24"/>
          <w:lang w:eastAsia="en-US"/>
        </w:rPr>
        <w:t xml:space="preserve"> Today’s lesson will meet Learning Goal #2 and #3:  Students will be able to construct frequency tables, bar graphs, pictographs, and line plots to display their information from data given and data collected through observations, surveys, and experiments. Students will be able to both generate and solve non-routine problems by making a table, chart, or list</w:t>
      </w:r>
      <w:r>
        <w:rPr>
          <w:rFonts w:eastAsiaTheme="minorHAnsi" w:cs="Times New Roman"/>
          <w:szCs w:val="24"/>
          <w:lang w:eastAsia="en-US"/>
        </w:rPr>
        <w:t xml:space="preserve"> and searching for patterns. By the end of the lesson, students should be able to read pictographs and answer problems about them. They should also be able </w:t>
      </w:r>
      <w:proofErr w:type="gramStart"/>
      <w:r>
        <w:rPr>
          <w:rFonts w:eastAsiaTheme="minorHAnsi" w:cs="Times New Roman"/>
          <w:szCs w:val="24"/>
          <w:lang w:eastAsia="en-US"/>
        </w:rPr>
        <w:t>to accurately construct</w:t>
      </w:r>
      <w:proofErr w:type="gramEnd"/>
      <w:r>
        <w:rPr>
          <w:rFonts w:eastAsiaTheme="minorHAnsi" w:cs="Times New Roman"/>
          <w:szCs w:val="24"/>
          <w:lang w:eastAsia="en-US"/>
        </w:rPr>
        <w:t xml:space="preserve"> a pictograph from a frequency table. At the start of the lesson, </w:t>
      </w:r>
      <w:proofErr w:type="gramStart"/>
      <w:r>
        <w:rPr>
          <w:rFonts w:eastAsiaTheme="minorHAnsi" w:cs="Times New Roman"/>
          <w:szCs w:val="24"/>
          <w:lang w:eastAsia="en-US"/>
        </w:rPr>
        <w:t>I</w:t>
      </w:r>
      <w:proofErr w:type="gramEnd"/>
      <w:r>
        <w:rPr>
          <w:rFonts w:eastAsiaTheme="minorHAnsi" w:cs="Times New Roman"/>
          <w:szCs w:val="24"/>
          <w:lang w:eastAsia="en-US"/>
        </w:rPr>
        <w:t xml:space="preserve"> will pass back their notebooks and </w:t>
      </w:r>
      <w:r w:rsidRPr="007F77F1">
        <w:rPr>
          <w:rFonts w:cs="Times New Roman"/>
          <w:szCs w:val="24"/>
        </w:rPr>
        <w:t xml:space="preserve">I will remind them </w:t>
      </w:r>
      <w:r>
        <w:rPr>
          <w:rFonts w:cs="Times New Roman"/>
          <w:szCs w:val="24"/>
        </w:rPr>
        <w:t xml:space="preserve">about what we did yesterday by reviewing the same information in the book. Keeping in mind notes made about their work from the previous day, </w:t>
      </w:r>
      <w:proofErr w:type="gramStart"/>
      <w:r>
        <w:rPr>
          <w:rFonts w:cs="Times New Roman"/>
          <w:szCs w:val="24"/>
        </w:rPr>
        <w:t>I</w:t>
      </w:r>
      <w:proofErr w:type="gramEnd"/>
      <w:r>
        <w:rPr>
          <w:rFonts w:cs="Times New Roman"/>
          <w:szCs w:val="24"/>
        </w:rPr>
        <w:t xml:space="preserve"> will make sure to review any information that may have been misconstrued. </w:t>
      </w:r>
      <w:proofErr w:type="gramStart"/>
      <w:r>
        <w:rPr>
          <w:rFonts w:cs="Times New Roman"/>
          <w:szCs w:val="24"/>
        </w:rPr>
        <w:t>I</w:t>
      </w:r>
      <w:proofErr w:type="gramEnd"/>
      <w:r>
        <w:rPr>
          <w:rFonts w:cs="Times New Roman"/>
          <w:szCs w:val="24"/>
        </w:rPr>
        <w:t xml:space="preserve"> will pull up the student edition of the book on the SMART Board and go through problems including tallies. When </w:t>
      </w:r>
      <w:proofErr w:type="gramStart"/>
      <w:r>
        <w:rPr>
          <w:rFonts w:cs="Times New Roman"/>
          <w:szCs w:val="24"/>
        </w:rPr>
        <w:t>I</w:t>
      </w:r>
      <w:proofErr w:type="gramEnd"/>
      <w:r>
        <w:rPr>
          <w:rFonts w:cs="Times New Roman"/>
          <w:szCs w:val="24"/>
        </w:rPr>
        <w:t xml:space="preserve"> feel comfortable that the </w:t>
      </w:r>
      <w:r>
        <w:rPr>
          <w:rFonts w:cs="Times New Roman"/>
          <w:szCs w:val="24"/>
        </w:rPr>
        <w:lastRenderedPageBreak/>
        <w:t xml:space="preserve">students understand the information, we move onto the lesson on pictographs in their book. I will model out the first example problem that is given and then work through the next few problems together, calling on volunteers and non- volunteers to answer questions. Then </w:t>
      </w:r>
      <w:proofErr w:type="gramStart"/>
      <w:r>
        <w:rPr>
          <w:rFonts w:cs="Times New Roman"/>
          <w:szCs w:val="24"/>
        </w:rPr>
        <w:t>I</w:t>
      </w:r>
      <w:proofErr w:type="gramEnd"/>
      <w:r>
        <w:rPr>
          <w:rFonts w:cs="Times New Roman"/>
          <w:szCs w:val="24"/>
        </w:rPr>
        <w:t xml:space="preserve"> will split the class up into groups that have been sorted based on past math behaviors. This will make sure that this new material, although challenging, will not be too hard for the lower groups but also provide plenty of opportunity to learn and succeed. </w:t>
      </w:r>
      <w:proofErr w:type="gramStart"/>
      <w:r>
        <w:rPr>
          <w:rFonts w:cs="Times New Roman"/>
          <w:szCs w:val="24"/>
        </w:rPr>
        <w:t>I</w:t>
      </w:r>
      <w:proofErr w:type="gramEnd"/>
      <w:r>
        <w:rPr>
          <w:rFonts w:cs="Times New Roman"/>
          <w:szCs w:val="24"/>
        </w:rPr>
        <w:t xml:space="preserve"> will provide four different worksheets for groups to work on answering problems relating to a pictograph each team has. We will come back together to share what we have learned. Lastly, students will take the information from their student surveys from the day prior to convert them into pictographs created in their interactive notebooks with a template and stickers. This accesses prior knowledge by connecting the lesson to what they previously learned. By using stickers, the lesson becomes more like arts and crafts, and the less motivated students will be encouraged to participate. The class as whole will be using the key of </w:t>
      </w:r>
      <w:proofErr w:type="gramStart"/>
      <w:r>
        <w:rPr>
          <w:rFonts w:cs="Times New Roman"/>
          <w:szCs w:val="24"/>
        </w:rPr>
        <w:t>one sticker</w:t>
      </w:r>
      <w:proofErr w:type="gramEnd"/>
      <w:r>
        <w:rPr>
          <w:rFonts w:cs="Times New Roman"/>
          <w:szCs w:val="24"/>
        </w:rPr>
        <w:t xml:space="preserve"> equals 2 students. Students who have polls with odd numbers should recognize that the sticker has to </w:t>
      </w:r>
      <w:proofErr w:type="gramStart"/>
      <w:r>
        <w:rPr>
          <w:rFonts w:cs="Times New Roman"/>
          <w:szCs w:val="24"/>
        </w:rPr>
        <w:t>be cut</w:t>
      </w:r>
      <w:proofErr w:type="gramEnd"/>
      <w:r>
        <w:rPr>
          <w:rFonts w:cs="Times New Roman"/>
          <w:szCs w:val="24"/>
        </w:rPr>
        <w:t xml:space="preserve"> in half for their graph to accurate. </w:t>
      </w:r>
      <w:proofErr w:type="gramStart"/>
      <w:r w:rsidRPr="007F77F1">
        <w:rPr>
          <w:rFonts w:cs="Times New Roman"/>
          <w:szCs w:val="24"/>
        </w:rPr>
        <w:t>I</w:t>
      </w:r>
      <w:proofErr w:type="gramEnd"/>
      <w:r w:rsidRPr="007F77F1">
        <w:rPr>
          <w:rFonts w:cs="Times New Roman"/>
          <w:szCs w:val="24"/>
        </w:rPr>
        <w:t xml:space="preserve"> will be monitoring the entire time to make note of students’ interaction </w:t>
      </w:r>
      <w:r>
        <w:rPr>
          <w:rFonts w:cs="Times New Roman"/>
          <w:szCs w:val="24"/>
        </w:rPr>
        <w:t xml:space="preserve">and attitudes towards the </w:t>
      </w:r>
      <w:r w:rsidRPr="007F77F1">
        <w:rPr>
          <w:rFonts w:cs="Times New Roman"/>
          <w:szCs w:val="24"/>
        </w:rPr>
        <w:t xml:space="preserve">lesson. </w:t>
      </w:r>
      <w:r>
        <w:rPr>
          <w:rFonts w:cs="Times New Roman"/>
          <w:szCs w:val="24"/>
        </w:rPr>
        <w:t>Once again, students will turn in their interactive notebooks for the teacher to review for mistakes or mastery.</w:t>
      </w:r>
    </w:p>
    <w:p w:rsidR="000054F3" w:rsidRPr="007F77F1" w:rsidRDefault="000054F3" w:rsidP="000054F3">
      <w:pPr>
        <w:pStyle w:val="APANumberedList"/>
        <w:numPr>
          <w:ilvl w:val="0"/>
          <w:numId w:val="0"/>
        </w:numPr>
        <w:spacing w:line="360" w:lineRule="auto"/>
        <w:rPr>
          <w:rFonts w:cs="Times New Roman"/>
          <w:szCs w:val="24"/>
        </w:rPr>
      </w:pPr>
      <w:r w:rsidRPr="009650DA">
        <w:rPr>
          <w:rFonts w:cs="Times New Roman"/>
          <w:b/>
          <w:i/>
          <w:szCs w:val="24"/>
        </w:rPr>
        <w:t xml:space="preserve">Day </w:t>
      </w:r>
      <w:proofErr w:type="gramStart"/>
      <w:r w:rsidRPr="009650DA">
        <w:rPr>
          <w:rFonts w:cs="Times New Roman"/>
          <w:b/>
          <w:i/>
          <w:szCs w:val="24"/>
        </w:rPr>
        <w:t>Four</w:t>
      </w:r>
      <w:proofErr w:type="gramEnd"/>
      <w:r w:rsidRPr="007F77F1">
        <w:rPr>
          <w:rFonts w:cs="Times New Roman"/>
          <w:szCs w:val="24"/>
        </w:rPr>
        <w:t>: Today</w:t>
      </w:r>
      <w:r>
        <w:rPr>
          <w:rFonts w:cs="Times New Roman"/>
          <w:szCs w:val="24"/>
        </w:rPr>
        <w:t>’s lesson meets Learning Goal #1 and #4</w:t>
      </w:r>
      <w:r w:rsidRPr="007F77F1">
        <w:rPr>
          <w:rFonts w:cs="Times New Roman"/>
          <w:szCs w:val="24"/>
        </w:rPr>
        <w:t xml:space="preserve">: </w:t>
      </w:r>
      <w:r w:rsidRPr="0011719E">
        <w:t xml:space="preserve">Students will be able to </w:t>
      </w:r>
      <w:r>
        <w:t xml:space="preserve">read and </w:t>
      </w:r>
      <w:r w:rsidRPr="0011719E">
        <w:t>analyze frequency tables, bar graphs, pictog</w:t>
      </w:r>
      <w:r>
        <w:t xml:space="preserve">raphs, and line plots </w:t>
      </w:r>
      <w:r w:rsidRPr="00814BDE">
        <w:t>to gather and organize their own information to form</w:t>
      </w:r>
      <w:r>
        <w:t xml:space="preserve"> meaningful interpretations</w:t>
      </w:r>
      <w:r w:rsidRPr="0011719E">
        <w:t xml:space="preserve">. Students will be able to create, analyze, and represent patterns and relationships using words, variables, tables and graphs. </w:t>
      </w:r>
      <w:r>
        <w:t xml:space="preserve">By the end of the lesson, students should be able to properly read a bar graph and recognize patterns within it, including, but not limited to the scaling of the graph. The teacher will be using the GO Math! </w:t>
      </w:r>
      <w:proofErr w:type="gramStart"/>
      <w:r>
        <w:t>interactive</w:t>
      </w:r>
      <w:proofErr w:type="gramEnd"/>
      <w:r>
        <w:t xml:space="preserve"> lesson on the SMART board to introduce bar graphs. </w:t>
      </w:r>
      <w:proofErr w:type="gramStart"/>
      <w:r>
        <w:t>I</w:t>
      </w:r>
      <w:proofErr w:type="gramEnd"/>
      <w:r>
        <w:t xml:space="preserve"> will explain the different parts of a sample bar graph and explain how to read it. </w:t>
      </w:r>
      <w:proofErr w:type="gramStart"/>
      <w:r>
        <w:t>I</w:t>
      </w:r>
      <w:proofErr w:type="gramEnd"/>
      <w:r>
        <w:t xml:space="preserve"> will also model how to answer related questions. We will go through the show and share pieces as a class, </w:t>
      </w:r>
      <w:proofErr w:type="gramStart"/>
      <w:r>
        <w:t>and  I</w:t>
      </w:r>
      <w:proofErr w:type="gramEnd"/>
      <w:r>
        <w:t xml:space="preserve"> will call on students to help answer questions. </w:t>
      </w:r>
      <w:proofErr w:type="gramStart"/>
      <w:r w:rsidRPr="007F77F1">
        <w:rPr>
          <w:rFonts w:cs="Times New Roman"/>
          <w:szCs w:val="24"/>
        </w:rPr>
        <w:t>I</w:t>
      </w:r>
      <w:proofErr w:type="gramEnd"/>
      <w:r w:rsidRPr="007F77F1">
        <w:rPr>
          <w:rFonts w:cs="Times New Roman"/>
          <w:szCs w:val="24"/>
        </w:rPr>
        <w:t xml:space="preserve"> will repeat this process until all students have been able to participate. Then, </w:t>
      </w:r>
      <w:proofErr w:type="gramStart"/>
      <w:r w:rsidRPr="007F77F1">
        <w:rPr>
          <w:rFonts w:cs="Times New Roman"/>
          <w:szCs w:val="24"/>
        </w:rPr>
        <w:t>I</w:t>
      </w:r>
      <w:proofErr w:type="gramEnd"/>
      <w:r w:rsidRPr="007F77F1">
        <w:rPr>
          <w:rFonts w:cs="Times New Roman"/>
          <w:szCs w:val="24"/>
        </w:rPr>
        <w:t xml:space="preserve"> will have </w:t>
      </w:r>
      <w:r>
        <w:rPr>
          <w:rFonts w:cs="Times New Roman"/>
          <w:szCs w:val="24"/>
        </w:rPr>
        <w:t xml:space="preserve">students practice their skills on their own with a few problems to check for understanding. </w:t>
      </w:r>
      <w:proofErr w:type="gramStart"/>
      <w:r>
        <w:rPr>
          <w:rFonts w:cs="Times New Roman"/>
          <w:szCs w:val="24"/>
        </w:rPr>
        <w:t>I</w:t>
      </w:r>
      <w:proofErr w:type="gramEnd"/>
      <w:r>
        <w:rPr>
          <w:rFonts w:cs="Times New Roman"/>
          <w:szCs w:val="24"/>
        </w:rPr>
        <w:t xml:space="preserve"> will walk around the room to see if there are any students struggling, helping those who might need it. </w:t>
      </w:r>
      <w:r w:rsidRPr="007F77F1">
        <w:rPr>
          <w:rFonts w:cs="Times New Roman"/>
          <w:szCs w:val="24"/>
        </w:rPr>
        <w:t>This lesson is very interactive, which should keep students engaged</w:t>
      </w:r>
      <w:r>
        <w:rPr>
          <w:rFonts w:cs="Times New Roman"/>
          <w:szCs w:val="24"/>
        </w:rPr>
        <w:t xml:space="preserve"> through technology</w:t>
      </w:r>
      <w:r w:rsidRPr="007F77F1">
        <w:rPr>
          <w:rFonts w:cs="Times New Roman"/>
          <w:szCs w:val="24"/>
        </w:rPr>
        <w:t xml:space="preserve">. </w:t>
      </w:r>
      <w:r>
        <w:rPr>
          <w:rFonts w:cs="Times New Roman"/>
          <w:szCs w:val="24"/>
        </w:rPr>
        <w:t xml:space="preserve">Independent worksheets will </w:t>
      </w:r>
      <w:proofErr w:type="gramStart"/>
      <w:r>
        <w:rPr>
          <w:rFonts w:cs="Times New Roman"/>
          <w:szCs w:val="24"/>
        </w:rPr>
        <w:t>be provided</w:t>
      </w:r>
      <w:proofErr w:type="gramEnd"/>
      <w:r>
        <w:rPr>
          <w:rFonts w:cs="Times New Roman"/>
          <w:szCs w:val="24"/>
        </w:rPr>
        <w:t xml:space="preserve"> for homework and will be checked the next day for understanding of the material.</w:t>
      </w:r>
    </w:p>
    <w:p w:rsidR="000054F3" w:rsidRDefault="000054F3" w:rsidP="000054F3">
      <w:pPr>
        <w:spacing w:line="360" w:lineRule="auto"/>
        <w:rPr>
          <w:rFonts w:cs="Times New Roman"/>
          <w:szCs w:val="24"/>
        </w:rPr>
      </w:pPr>
      <w:r w:rsidRPr="009650DA">
        <w:rPr>
          <w:rFonts w:cs="Times New Roman"/>
          <w:b/>
          <w:i/>
          <w:szCs w:val="24"/>
        </w:rPr>
        <w:lastRenderedPageBreak/>
        <w:t xml:space="preserve">Day </w:t>
      </w:r>
      <w:proofErr w:type="gramStart"/>
      <w:r w:rsidRPr="009650DA">
        <w:rPr>
          <w:rFonts w:cs="Times New Roman"/>
          <w:b/>
          <w:i/>
          <w:szCs w:val="24"/>
        </w:rPr>
        <w:t>Five</w:t>
      </w:r>
      <w:proofErr w:type="gramEnd"/>
      <w:r w:rsidRPr="007F77F1">
        <w:rPr>
          <w:rFonts w:cs="Times New Roman"/>
          <w:szCs w:val="24"/>
        </w:rPr>
        <w:t>: Today’s lesson will accommodate Learn</w:t>
      </w:r>
      <w:r>
        <w:rPr>
          <w:rFonts w:cs="Times New Roman"/>
          <w:szCs w:val="24"/>
        </w:rPr>
        <w:t>ing Goal #2</w:t>
      </w:r>
      <w:r w:rsidRPr="007F77F1">
        <w:rPr>
          <w:rFonts w:cs="Times New Roman"/>
          <w:szCs w:val="24"/>
        </w:rPr>
        <w:t xml:space="preserve"> and Learning Goal #3: </w:t>
      </w:r>
      <w:r w:rsidRPr="00D85F23">
        <w:rPr>
          <w:rFonts w:eastAsiaTheme="minorHAnsi" w:cs="Times New Roman"/>
          <w:szCs w:val="24"/>
          <w:lang w:eastAsia="en-US"/>
        </w:rPr>
        <w:t>Students will be able to construct frequency tables, bar graphs, pictographs, and line plots to display their information from data given and data collected through observations, surveys, and experiments. Students will be able to both generate and solve non-routine problems by making a table, chart, or list and searching for patterns. By the end of the lesson, students should be able to</w:t>
      </w:r>
      <w:r w:rsidRPr="00D85F23">
        <w:rPr>
          <w:rFonts w:cs="Times New Roman"/>
          <w:szCs w:val="24"/>
        </w:rPr>
        <w:t xml:space="preserve"> create a bar graph and construct questions that relate. Today’s</w:t>
      </w:r>
      <w:r w:rsidRPr="007F77F1">
        <w:rPr>
          <w:rFonts w:cs="Times New Roman"/>
          <w:szCs w:val="24"/>
        </w:rPr>
        <w:t xml:space="preserve"> lesson repeats yesterday’s lesson. However, today, </w:t>
      </w:r>
      <w:proofErr w:type="gramStart"/>
      <w:r w:rsidRPr="007F77F1">
        <w:rPr>
          <w:rFonts w:cs="Times New Roman"/>
          <w:szCs w:val="24"/>
        </w:rPr>
        <w:t>I</w:t>
      </w:r>
      <w:proofErr w:type="gramEnd"/>
      <w:r w:rsidRPr="007F77F1">
        <w:rPr>
          <w:rFonts w:cs="Times New Roman"/>
          <w:szCs w:val="24"/>
        </w:rPr>
        <w:t xml:space="preserve"> will not use the </w:t>
      </w:r>
      <w:r>
        <w:rPr>
          <w:rFonts w:cs="Times New Roman"/>
          <w:szCs w:val="24"/>
        </w:rPr>
        <w:t>GO Math!</w:t>
      </w:r>
      <w:r w:rsidRPr="007F77F1">
        <w:rPr>
          <w:rFonts w:cs="Times New Roman"/>
          <w:szCs w:val="24"/>
        </w:rPr>
        <w:t xml:space="preserve"> </w:t>
      </w:r>
      <w:proofErr w:type="gramStart"/>
      <w:r w:rsidRPr="007F77F1">
        <w:rPr>
          <w:rFonts w:cs="Times New Roman"/>
          <w:szCs w:val="24"/>
        </w:rPr>
        <w:t>activities</w:t>
      </w:r>
      <w:proofErr w:type="gramEnd"/>
      <w:r w:rsidRPr="007F77F1">
        <w:rPr>
          <w:rFonts w:cs="Times New Roman"/>
          <w:szCs w:val="24"/>
        </w:rPr>
        <w:t xml:space="preserve">, but instead the lesson will be completely interactive </w:t>
      </w:r>
      <w:r>
        <w:rPr>
          <w:rFonts w:cs="Times New Roman"/>
          <w:szCs w:val="24"/>
        </w:rPr>
        <w:t xml:space="preserve">using games and total body response strategies. The lesson starts with an engaging activity to keep students interested in what they learned the previous day. Since students begin math right after lunch, they will come in to see little paper square strewn about the room in various colors. The students will participate in a </w:t>
      </w:r>
      <w:proofErr w:type="gramStart"/>
      <w:r>
        <w:rPr>
          <w:rFonts w:cs="Times New Roman"/>
          <w:szCs w:val="24"/>
        </w:rPr>
        <w:t>one minute</w:t>
      </w:r>
      <w:proofErr w:type="gramEnd"/>
      <w:r>
        <w:rPr>
          <w:rFonts w:cs="Times New Roman"/>
          <w:szCs w:val="24"/>
        </w:rPr>
        <w:t xml:space="preserve"> dash around the room to collect as many paper squares as they can. Remind students before the activity that they cannot steal squares and must not run to collect squares or they will not participate. </w:t>
      </w:r>
      <w:proofErr w:type="gramStart"/>
      <w:r>
        <w:rPr>
          <w:rFonts w:cs="Times New Roman"/>
          <w:szCs w:val="24"/>
        </w:rPr>
        <w:t>I</w:t>
      </w:r>
      <w:proofErr w:type="gramEnd"/>
      <w:r>
        <w:rPr>
          <w:rFonts w:cs="Times New Roman"/>
          <w:szCs w:val="24"/>
        </w:rPr>
        <w:t xml:space="preserve"> will play music to make it more interesting, this will engage those with musical intelligence as well as bodily-kinesthetic intelligence. When the music stops, children will return to their seats to share the colors and amounts of squares they received with the class. The teacher will write that information on the board. When all totals </w:t>
      </w:r>
      <w:proofErr w:type="gramStart"/>
      <w:r>
        <w:rPr>
          <w:rFonts w:cs="Times New Roman"/>
          <w:szCs w:val="24"/>
        </w:rPr>
        <w:t>are written</w:t>
      </w:r>
      <w:proofErr w:type="gramEnd"/>
      <w:r>
        <w:rPr>
          <w:rFonts w:cs="Times New Roman"/>
          <w:szCs w:val="24"/>
        </w:rPr>
        <w:t xml:space="preserve">, the teacher will model how to create a graph with the info. Emphasis </w:t>
      </w:r>
      <w:proofErr w:type="gramStart"/>
      <w:r>
        <w:rPr>
          <w:rFonts w:cs="Times New Roman"/>
          <w:szCs w:val="24"/>
        </w:rPr>
        <w:t>will be placed</w:t>
      </w:r>
      <w:proofErr w:type="gramEnd"/>
      <w:r>
        <w:rPr>
          <w:rFonts w:cs="Times New Roman"/>
          <w:szCs w:val="24"/>
        </w:rPr>
        <w:t xml:space="preserve"> on the correct labeling and scaling of the graph. Then, students will collaborate with their shoulder partners to put their squares together, record the information, and create a bar graph of the data in their interactive notebooks. Students will also create and answer “how many more” and “how many less” questions about their graphs. </w:t>
      </w:r>
      <w:proofErr w:type="gramStart"/>
      <w:r w:rsidRPr="007F77F1">
        <w:rPr>
          <w:rFonts w:cs="Times New Roman"/>
          <w:szCs w:val="24"/>
        </w:rPr>
        <w:t>I</w:t>
      </w:r>
      <w:proofErr w:type="gramEnd"/>
      <w:r w:rsidRPr="007F77F1">
        <w:rPr>
          <w:rFonts w:cs="Times New Roman"/>
          <w:szCs w:val="24"/>
        </w:rPr>
        <w:t xml:space="preserve"> will allow the students to help each other </w:t>
      </w:r>
      <w:r>
        <w:rPr>
          <w:rFonts w:cs="Times New Roman"/>
          <w:szCs w:val="24"/>
        </w:rPr>
        <w:t>create</w:t>
      </w:r>
      <w:r w:rsidRPr="007F77F1">
        <w:rPr>
          <w:rFonts w:cs="Times New Roman"/>
          <w:szCs w:val="24"/>
        </w:rPr>
        <w:t xml:space="preserve"> problems</w:t>
      </w:r>
      <w:r>
        <w:rPr>
          <w:rFonts w:cs="Times New Roman"/>
          <w:szCs w:val="24"/>
        </w:rPr>
        <w:t xml:space="preserve"> to go with this graph if they need it</w:t>
      </w:r>
      <w:r w:rsidRPr="007F77F1">
        <w:rPr>
          <w:rFonts w:cs="Times New Roman"/>
          <w:szCs w:val="24"/>
        </w:rPr>
        <w:t xml:space="preserve">. The use of </w:t>
      </w:r>
      <w:r>
        <w:rPr>
          <w:rFonts w:cs="Times New Roman"/>
          <w:szCs w:val="24"/>
        </w:rPr>
        <w:t>a game</w:t>
      </w:r>
      <w:r w:rsidRPr="007F77F1">
        <w:rPr>
          <w:rFonts w:cs="Times New Roman"/>
          <w:szCs w:val="24"/>
        </w:rPr>
        <w:t xml:space="preserve"> should keep the students engaged in the lesson, while giving them extra practice in this skill. </w:t>
      </w:r>
      <w:r>
        <w:rPr>
          <w:rFonts w:cs="Times New Roman"/>
          <w:szCs w:val="24"/>
        </w:rPr>
        <w:t>The teacher will walk around helping students as needed and taking note of accuracy of graph creations.</w:t>
      </w:r>
    </w:p>
    <w:p w:rsidR="000054F3" w:rsidRPr="00D85F23" w:rsidRDefault="000054F3" w:rsidP="000054F3">
      <w:pPr>
        <w:spacing w:line="360" w:lineRule="auto"/>
        <w:rPr>
          <w:rFonts w:cs="Times New Roman"/>
          <w:szCs w:val="24"/>
        </w:rPr>
      </w:pPr>
      <w:r w:rsidRPr="00D85F23">
        <w:rPr>
          <w:rFonts w:cs="Times New Roman"/>
          <w:b/>
          <w:i/>
          <w:szCs w:val="24"/>
        </w:rPr>
        <w:t xml:space="preserve">Day </w:t>
      </w:r>
      <w:proofErr w:type="gramStart"/>
      <w:r w:rsidRPr="00D85F23">
        <w:rPr>
          <w:rFonts w:cs="Times New Roman"/>
          <w:b/>
          <w:i/>
          <w:szCs w:val="24"/>
        </w:rPr>
        <w:t>six</w:t>
      </w:r>
      <w:proofErr w:type="gramEnd"/>
      <w:r w:rsidRPr="00D85F23">
        <w:rPr>
          <w:rFonts w:cs="Times New Roman"/>
          <w:b/>
          <w:szCs w:val="24"/>
        </w:rPr>
        <w:t>:</w:t>
      </w:r>
      <w:r w:rsidRPr="00D85F23">
        <w:rPr>
          <w:rFonts w:cs="Times New Roman"/>
          <w:szCs w:val="24"/>
        </w:rPr>
        <w:t xml:space="preserve"> Learning Goals #1, #2, #3, and #4: Students will be able to read, analyze, and create frequency tables, bar graphs, pictographs, and line plots to gather and organize their own information to form meaningful interpretations based on given data or through surveys. </w:t>
      </w:r>
      <w:r w:rsidRPr="00D85F23">
        <w:rPr>
          <w:rFonts w:eastAsiaTheme="minorHAnsi" w:cs="Times New Roman"/>
          <w:szCs w:val="24"/>
          <w:lang w:eastAsia="en-US"/>
        </w:rPr>
        <w:t>Students will be able to both generate and solve problems by making a table, chart, or list and searching for patterns</w:t>
      </w:r>
      <w:r w:rsidRPr="00D85F23">
        <w:rPr>
          <w:rFonts w:cs="Times New Roman"/>
          <w:szCs w:val="24"/>
        </w:rPr>
        <w:t xml:space="preserve"> and represent those patterns and relationships using words, variables, tables and </w:t>
      </w:r>
      <w:proofErr w:type="spellStart"/>
      <w:r w:rsidRPr="00D85F23">
        <w:rPr>
          <w:rFonts w:cs="Times New Roman"/>
          <w:szCs w:val="24"/>
        </w:rPr>
        <w:t>graphs.Today’s</w:t>
      </w:r>
      <w:proofErr w:type="spellEnd"/>
      <w:r w:rsidRPr="00D85F23">
        <w:rPr>
          <w:rFonts w:cs="Times New Roman"/>
          <w:szCs w:val="24"/>
        </w:rPr>
        <w:t xml:space="preserve"> focus is on seeing where students’ knowledge is at this point in the unit plan. </w:t>
      </w:r>
      <w:proofErr w:type="gramStart"/>
      <w:r w:rsidRPr="00D85F23">
        <w:rPr>
          <w:rFonts w:cs="Times New Roman"/>
          <w:szCs w:val="24"/>
        </w:rPr>
        <w:t>I</w:t>
      </w:r>
      <w:proofErr w:type="gramEnd"/>
      <w:r w:rsidRPr="00D85F23">
        <w:rPr>
          <w:rFonts w:cs="Times New Roman"/>
          <w:szCs w:val="24"/>
        </w:rPr>
        <w:t xml:space="preserve"> </w:t>
      </w:r>
      <w:r w:rsidRPr="00D85F23">
        <w:rPr>
          <w:rFonts w:cs="Times New Roman"/>
          <w:szCs w:val="24"/>
        </w:rPr>
        <w:lastRenderedPageBreak/>
        <w:t xml:space="preserve">will administer the mid-chapter check provided by the GO Math! </w:t>
      </w:r>
      <w:proofErr w:type="gramStart"/>
      <w:r w:rsidRPr="00D85F23">
        <w:rPr>
          <w:rFonts w:cs="Times New Roman"/>
          <w:szCs w:val="24"/>
        </w:rPr>
        <w:t>book</w:t>
      </w:r>
      <w:proofErr w:type="gramEnd"/>
      <w:r w:rsidRPr="00D85F23">
        <w:rPr>
          <w:rFonts w:cs="Times New Roman"/>
          <w:szCs w:val="24"/>
        </w:rPr>
        <w:t xml:space="preserve"> and let students grade their peer’s papers. </w:t>
      </w:r>
      <w:proofErr w:type="gramStart"/>
      <w:r w:rsidRPr="00D85F23">
        <w:rPr>
          <w:rFonts w:cs="Times New Roman"/>
          <w:szCs w:val="24"/>
        </w:rPr>
        <w:t>I</w:t>
      </w:r>
      <w:proofErr w:type="gramEnd"/>
      <w:r w:rsidRPr="00D85F23">
        <w:rPr>
          <w:rFonts w:cs="Times New Roman"/>
          <w:szCs w:val="24"/>
        </w:rPr>
        <w:t xml:space="preserve"> will collect the papers and immediately pass them out. Students will mark their peers right or wrong and we will review any confusing concepts along the way.</w:t>
      </w:r>
    </w:p>
    <w:p w:rsidR="000054F3" w:rsidRPr="00D85F23" w:rsidRDefault="000054F3" w:rsidP="000054F3">
      <w:pPr>
        <w:spacing w:line="360" w:lineRule="auto"/>
        <w:rPr>
          <w:rFonts w:cs="Times New Roman"/>
          <w:szCs w:val="24"/>
        </w:rPr>
      </w:pPr>
      <w:r w:rsidRPr="00D85F23">
        <w:rPr>
          <w:rFonts w:cs="Times New Roman"/>
          <w:b/>
          <w:i/>
          <w:szCs w:val="24"/>
        </w:rPr>
        <w:t xml:space="preserve">Day </w:t>
      </w:r>
      <w:proofErr w:type="gramStart"/>
      <w:r w:rsidRPr="00D85F23">
        <w:rPr>
          <w:rFonts w:cs="Times New Roman"/>
          <w:b/>
          <w:i/>
          <w:szCs w:val="24"/>
        </w:rPr>
        <w:t>seven</w:t>
      </w:r>
      <w:proofErr w:type="gramEnd"/>
      <w:r w:rsidRPr="00D85F23">
        <w:rPr>
          <w:rFonts w:cs="Times New Roman"/>
          <w:b/>
          <w:szCs w:val="24"/>
        </w:rPr>
        <w:t>:</w:t>
      </w:r>
      <w:r w:rsidRPr="00D85F23">
        <w:rPr>
          <w:rFonts w:cs="Times New Roman"/>
          <w:szCs w:val="24"/>
        </w:rPr>
        <w:t xml:space="preserve"> Learning Goal #1 and Learning Goal #2: Students will be able to read, analyze, and create frequency tables, bar graphs, pictographs, and line plots to gather and organize their own information to form meaningful interpretations based on given data or through surveys. By the end of the </w:t>
      </w:r>
      <w:proofErr w:type="gramStart"/>
      <w:r w:rsidRPr="00D85F23">
        <w:rPr>
          <w:rFonts w:cs="Times New Roman"/>
          <w:szCs w:val="24"/>
        </w:rPr>
        <w:t>lesson</w:t>
      </w:r>
      <w:proofErr w:type="gramEnd"/>
      <w:r w:rsidRPr="00D85F23">
        <w:rPr>
          <w:rFonts w:cs="Times New Roman"/>
          <w:szCs w:val="24"/>
        </w:rPr>
        <w:t xml:space="preserve"> each student should be able to read and create line plots. The lesson will begin with a physical representation of a line plot to introduce students to the concept. </w:t>
      </w:r>
      <w:proofErr w:type="gramStart"/>
      <w:r w:rsidRPr="00D85F23">
        <w:rPr>
          <w:rFonts w:cs="Times New Roman"/>
          <w:szCs w:val="24"/>
        </w:rPr>
        <w:t>I</w:t>
      </w:r>
      <w:proofErr w:type="gramEnd"/>
      <w:r w:rsidRPr="00D85F23">
        <w:rPr>
          <w:rFonts w:cs="Times New Roman"/>
          <w:szCs w:val="24"/>
        </w:rPr>
        <w:t xml:space="preserve"> will have created a mock line plot on the floor in painter’s tape; having the numbers 0-5 represented. Then </w:t>
      </w:r>
      <w:proofErr w:type="gramStart"/>
      <w:r w:rsidRPr="00D85F23">
        <w:rPr>
          <w:rFonts w:cs="Times New Roman"/>
          <w:szCs w:val="24"/>
        </w:rPr>
        <w:t>I</w:t>
      </w:r>
      <w:proofErr w:type="gramEnd"/>
      <w:r w:rsidRPr="00D85F23">
        <w:rPr>
          <w:rFonts w:cs="Times New Roman"/>
          <w:szCs w:val="24"/>
        </w:rPr>
        <w:t xml:space="preserve"> will ask the students, “How many siblings do you have?” Students will go stand behind the number of siblings they have creating a human line plot. Again, this helps learners feel engaged and invested in the lesson. We will discuss patterns we see in the line plot and what each number means (i.e. you are an X that stands for a student; the number represents how many siblings a student has). Everyone will return to his or her seat and we will complete the Line Plot lesson in the GO Math! </w:t>
      </w:r>
      <w:proofErr w:type="gramStart"/>
      <w:r w:rsidRPr="00D85F23">
        <w:rPr>
          <w:rFonts w:cs="Times New Roman"/>
          <w:szCs w:val="24"/>
        </w:rPr>
        <w:t>textbook</w:t>
      </w:r>
      <w:proofErr w:type="gramEnd"/>
      <w:r w:rsidRPr="00D85F23">
        <w:rPr>
          <w:rFonts w:cs="Times New Roman"/>
          <w:szCs w:val="24"/>
        </w:rPr>
        <w:t xml:space="preserve"> using the Smart Board. Following the gradual release model</w:t>
      </w:r>
      <w:proofErr w:type="gramStart"/>
      <w:r w:rsidRPr="00D85F23">
        <w:rPr>
          <w:rFonts w:cs="Times New Roman"/>
          <w:szCs w:val="24"/>
        </w:rPr>
        <w:t>,  I</w:t>
      </w:r>
      <w:proofErr w:type="gramEnd"/>
      <w:r w:rsidRPr="00D85F23">
        <w:rPr>
          <w:rFonts w:cs="Times New Roman"/>
          <w:szCs w:val="24"/>
        </w:rPr>
        <w:t xml:space="preserve"> will demonstrate how to read and answer problems about line plots, we will do the same together, and then students will practice by themselves. While the students complete their workbook page, some of the students who have difficulty staying on task may work with </w:t>
      </w:r>
      <w:proofErr w:type="gramStart"/>
      <w:r w:rsidRPr="00D85F23">
        <w:rPr>
          <w:rFonts w:cs="Times New Roman"/>
          <w:szCs w:val="24"/>
        </w:rPr>
        <w:t>me</w:t>
      </w:r>
      <w:proofErr w:type="gramEnd"/>
      <w:r w:rsidRPr="00D85F23">
        <w:rPr>
          <w:rFonts w:cs="Times New Roman"/>
          <w:szCs w:val="24"/>
        </w:rPr>
        <w:t xml:space="preserve"> at the back table. </w:t>
      </w:r>
      <w:proofErr w:type="gramStart"/>
      <w:r w:rsidRPr="00D85F23">
        <w:rPr>
          <w:rFonts w:cs="Times New Roman"/>
          <w:szCs w:val="24"/>
        </w:rPr>
        <w:t>I</w:t>
      </w:r>
      <w:proofErr w:type="gramEnd"/>
      <w:r w:rsidRPr="00D85F23">
        <w:rPr>
          <w:rFonts w:cs="Times New Roman"/>
          <w:szCs w:val="24"/>
        </w:rPr>
        <w:t xml:space="preserve"> will use the brain-based approach of repetition to assist the students who may not have understood the first time; this approach also helps the students retain new information. </w:t>
      </w:r>
    </w:p>
    <w:p w:rsidR="000054F3" w:rsidRPr="00D85F23" w:rsidRDefault="000054F3" w:rsidP="000054F3">
      <w:pPr>
        <w:spacing w:line="360" w:lineRule="auto"/>
        <w:rPr>
          <w:rFonts w:cs="Times New Roman"/>
          <w:szCs w:val="24"/>
        </w:rPr>
      </w:pPr>
      <w:r w:rsidRPr="00D85F23">
        <w:rPr>
          <w:rFonts w:cs="Times New Roman"/>
          <w:b/>
          <w:i/>
          <w:szCs w:val="24"/>
        </w:rPr>
        <w:t xml:space="preserve">Day </w:t>
      </w:r>
      <w:proofErr w:type="gramStart"/>
      <w:r w:rsidRPr="00D85F23">
        <w:rPr>
          <w:rFonts w:cs="Times New Roman"/>
          <w:b/>
          <w:i/>
          <w:szCs w:val="24"/>
        </w:rPr>
        <w:t>eight</w:t>
      </w:r>
      <w:proofErr w:type="gramEnd"/>
      <w:r w:rsidRPr="00D85F23">
        <w:rPr>
          <w:rFonts w:cs="Times New Roman"/>
          <w:b/>
          <w:szCs w:val="24"/>
        </w:rPr>
        <w:t>:</w:t>
      </w:r>
      <w:r w:rsidRPr="00D85F23">
        <w:rPr>
          <w:rFonts w:cs="Times New Roman"/>
          <w:szCs w:val="24"/>
        </w:rPr>
        <w:t xml:space="preserve"> Today’s lesson will accommodate Learning Goals #1, #2, #3, and #4: Students will be able to read, analyze, and create frequency tables, bar graphs, pictographs, and line plots to gather and organize their own information to form meaningful interpretations based on given data or through surveys. </w:t>
      </w:r>
      <w:r w:rsidRPr="00D85F23">
        <w:rPr>
          <w:rFonts w:eastAsiaTheme="minorHAnsi" w:cs="Times New Roman"/>
          <w:szCs w:val="24"/>
          <w:lang w:eastAsia="en-US"/>
        </w:rPr>
        <w:t>Students will be able to both generate and solve problems by making a table, chart, or list and searching for patterns</w:t>
      </w:r>
      <w:r w:rsidRPr="00D85F23">
        <w:rPr>
          <w:rFonts w:cs="Times New Roman"/>
          <w:szCs w:val="24"/>
        </w:rPr>
        <w:t xml:space="preserve"> and represent those patterns and relationships using words, variables, tables and graphs. By the end of the lesson, students will expected to apply and demonstrate knowledge of frequency tables, pictographs, bar graphs, and line plots. Because it is the week of Valentine’s Day, students will be broken up into groups to review Valentine’s passages containing graph-able facts. The pictograph will show how much chocolate specific countries consume. The vertical bar graph will show how many different types of candy hearts are in a box. The horizontal bar graph will show the amount of money the average American </w:t>
      </w:r>
      <w:r w:rsidRPr="00D85F23">
        <w:rPr>
          <w:rFonts w:cs="Times New Roman"/>
          <w:szCs w:val="24"/>
        </w:rPr>
        <w:lastRenderedPageBreak/>
        <w:t>spends on gifts. Finally, the line plot will show the number of Valentine’s cards a group of hypothetical students received. Students will have to read the passages, figure out what information to graph, and produce a graph with accurate titles, scales, labels, and information. The teacher will assess the group on their final project graph.</w:t>
      </w:r>
    </w:p>
    <w:p w:rsidR="000054F3" w:rsidRPr="007F77F1" w:rsidRDefault="000054F3" w:rsidP="000054F3">
      <w:pPr>
        <w:spacing w:line="360" w:lineRule="auto"/>
        <w:rPr>
          <w:rFonts w:cs="Times New Roman"/>
          <w:szCs w:val="24"/>
        </w:rPr>
      </w:pPr>
      <w:r w:rsidRPr="00D85F23">
        <w:rPr>
          <w:rFonts w:eastAsiaTheme="minorHAnsi" w:cs="Times New Roman"/>
          <w:b/>
          <w:i/>
          <w:szCs w:val="24"/>
          <w:lang w:eastAsia="en-US"/>
        </w:rPr>
        <w:t xml:space="preserve">Day </w:t>
      </w:r>
      <w:proofErr w:type="gramStart"/>
      <w:r w:rsidRPr="00D85F23">
        <w:rPr>
          <w:rFonts w:eastAsiaTheme="minorHAnsi" w:cs="Times New Roman"/>
          <w:b/>
          <w:i/>
          <w:szCs w:val="24"/>
          <w:lang w:eastAsia="en-US"/>
        </w:rPr>
        <w:t>nine</w:t>
      </w:r>
      <w:proofErr w:type="gramEnd"/>
      <w:r w:rsidRPr="00D85F23">
        <w:rPr>
          <w:rFonts w:eastAsiaTheme="minorHAnsi" w:cs="Times New Roman"/>
          <w:b/>
          <w:i/>
          <w:szCs w:val="24"/>
          <w:lang w:eastAsia="en-US"/>
        </w:rPr>
        <w:t>:</w:t>
      </w:r>
      <w:r w:rsidRPr="00D85F23">
        <w:rPr>
          <w:rFonts w:cs="Times New Roman"/>
          <w:szCs w:val="24"/>
        </w:rPr>
        <w:t xml:space="preserve"> This lesson will meet Learning Goals #1, #2, #3, and #4: Students will be able to read, analyze, and create frequency tables, bar graphs, pictographs, and line plots to gather and organize their own information to form meaningful interpretations based on given data or through surveys. </w:t>
      </w:r>
      <w:r w:rsidRPr="00D85F23">
        <w:rPr>
          <w:rFonts w:eastAsiaTheme="minorHAnsi" w:cs="Times New Roman"/>
          <w:szCs w:val="24"/>
          <w:lang w:eastAsia="en-US"/>
        </w:rPr>
        <w:t>Students will be able to both generate and solve problems by making a table, chart, or list and searching for patterns</w:t>
      </w:r>
      <w:r w:rsidRPr="00D85F23">
        <w:rPr>
          <w:rFonts w:cs="Times New Roman"/>
          <w:szCs w:val="24"/>
        </w:rPr>
        <w:t xml:space="preserve"> and represent those patterns and relationships using words, variables, tables and graphs. Today is the culmination of the unit plan. </w:t>
      </w:r>
      <w:proofErr w:type="gramStart"/>
      <w:r w:rsidRPr="00D85F23">
        <w:rPr>
          <w:rFonts w:cs="Times New Roman"/>
          <w:szCs w:val="24"/>
        </w:rPr>
        <w:t>I</w:t>
      </w:r>
      <w:proofErr w:type="gramEnd"/>
      <w:r w:rsidRPr="00D85F23">
        <w:rPr>
          <w:rFonts w:cs="Times New Roman"/>
          <w:szCs w:val="24"/>
        </w:rPr>
        <w:t xml:space="preserve"> will administer the post- assessment to test what the students know. </w:t>
      </w:r>
      <w:proofErr w:type="gramStart"/>
      <w:r w:rsidRPr="00D85F23">
        <w:rPr>
          <w:rFonts w:cs="Times New Roman"/>
          <w:szCs w:val="24"/>
        </w:rPr>
        <w:t>I</w:t>
      </w:r>
      <w:proofErr w:type="gramEnd"/>
      <w:r w:rsidRPr="00D85F23">
        <w:rPr>
          <w:rFonts w:cs="Times New Roman"/>
          <w:szCs w:val="24"/>
        </w:rPr>
        <w:t xml:space="preserve"> will look for mastery of all four learning goals.</w:t>
      </w:r>
    </w:p>
    <w:p w:rsidR="000054F3" w:rsidRPr="00D85F23" w:rsidRDefault="000054F3" w:rsidP="000054F3"/>
    <w:p w:rsidR="00567C56" w:rsidRPr="000054F3" w:rsidRDefault="00567C56" w:rsidP="000054F3">
      <w:pPr>
        <w:rPr>
          <w:szCs w:val="24"/>
        </w:rPr>
      </w:pPr>
    </w:p>
    <w:sectPr w:rsidR="00567C56" w:rsidRPr="000054F3" w:rsidSect="001C0EAA">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457" w:rsidRDefault="00103457" w:rsidP="00F24215">
      <w:pPr>
        <w:spacing w:line="240" w:lineRule="auto"/>
      </w:pPr>
      <w:r>
        <w:separator/>
      </w:r>
    </w:p>
  </w:endnote>
  <w:endnote w:type="continuationSeparator" w:id="0">
    <w:p w:rsidR="00103457" w:rsidRDefault="00103457" w:rsidP="00F2421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457" w:rsidRDefault="00103457" w:rsidP="00F24215">
      <w:pPr>
        <w:spacing w:line="240" w:lineRule="auto"/>
      </w:pPr>
      <w:r>
        <w:separator/>
      </w:r>
    </w:p>
  </w:footnote>
  <w:footnote w:type="continuationSeparator" w:id="0">
    <w:p w:rsidR="00103457" w:rsidRDefault="00103457" w:rsidP="00F2421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215" w:rsidRDefault="00F24215">
    <w:pPr>
      <w:pStyle w:val="Header"/>
    </w:pPr>
    <w:r>
      <w:t>TWS</w:t>
    </w:r>
    <w:r>
      <w:tab/>
    </w:r>
    <w:r>
      <w:tab/>
      <w:t>Nikkee Johnson</w:t>
    </w:r>
  </w:p>
  <w:p w:rsidR="00F24215" w:rsidRDefault="00F242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95EA5"/>
    <w:multiLevelType w:val="hybridMultilevel"/>
    <w:tmpl w:val="5D669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95D2B78"/>
    <w:multiLevelType w:val="hybridMultilevel"/>
    <w:tmpl w:val="0A722756"/>
    <w:lvl w:ilvl="0" w:tplc="8CEEF724">
      <w:start w:val="1"/>
      <w:numFmt w:val="decimal"/>
      <w:pStyle w:val="APA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568D3"/>
    <w:rsid w:val="000054F3"/>
    <w:rsid w:val="00103457"/>
    <w:rsid w:val="00156C8E"/>
    <w:rsid w:val="001C0EAA"/>
    <w:rsid w:val="004568D3"/>
    <w:rsid w:val="00565609"/>
    <w:rsid w:val="00567C56"/>
    <w:rsid w:val="005818FA"/>
    <w:rsid w:val="0059747D"/>
    <w:rsid w:val="007250BB"/>
    <w:rsid w:val="007F77F1"/>
    <w:rsid w:val="009C4F4C"/>
    <w:rsid w:val="00C73744"/>
    <w:rsid w:val="00CB362D"/>
    <w:rsid w:val="00DC0280"/>
    <w:rsid w:val="00E47D0F"/>
    <w:rsid w:val="00F242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054F3"/>
    <w:pPr>
      <w:spacing w:after="0" w:line="480" w:lineRule="auto"/>
    </w:pPr>
    <w:rPr>
      <w:rFonts w:ascii="Times New Roman" w:eastAsiaTheme="minorEastAsia" w:hAnsi="Times New Roman"/>
      <w:sz w:val="24"/>
      <w:lang w:eastAsia="zh-CN"/>
    </w:rPr>
  </w:style>
  <w:style w:type="paragraph" w:styleId="Heading1">
    <w:name w:val="heading 1"/>
    <w:basedOn w:val="Normal"/>
    <w:next w:val="APABodyParagraph"/>
    <w:link w:val="Heading1Char"/>
    <w:uiPriority w:val="9"/>
    <w:qFormat/>
    <w:rsid w:val="000054F3"/>
    <w:pPr>
      <w:keepNext/>
      <w:keepLines/>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BodyParagraph">
    <w:name w:val="APA Body Paragraph"/>
    <w:basedOn w:val="Normal"/>
    <w:link w:val="APABodyParagraphChar"/>
    <w:qFormat/>
    <w:rsid w:val="007F77F1"/>
    <w:pPr>
      <w:ind w:firstLine="720"/>
    </w:pPr>
  </w:style>
  <w:style w:type="character" w:customStyle="1" w:styleId="APABodyParagraphChar">
    <w:name w:val="APA Body Paragraph Char"/>
    <w:basedOn w:val="DefaultParagraphFont"/>
    <w:link w:val="APABodyParagraph"/>
    <w:rsid w:val="007F77F1"/>
    <w:rPr>
      <w:rFonts w:ascii="Times New Roman" w:eastAsiaTheme="minorEastAsia" w:hAnsi="Times New Roman"/>
      <w:sz w:val="24"/>
      <w:lang w:eastAsia="zh-CN"/>
    </w:rPr>
  </w:style>
  <w:style w:type="paragraph" w:customStyle="1" w:styleId="APANumberedList">
    <w:name w:val="APA Numbered List"/>
    <w:basedOn w:val="APABodyParagraph"/>
    <w:link w:val="APANumberedListChar"/>
    <w:qFormat/>
    <w:rsid w:val="00DC0280"/>
    <w:pPr>
      <w:numPr>
        <w:numId w:val="1"/>
      </w:numPr>
      <w:ind w:left="1080"/>
    </w:pPr>
  </w:style>
  <w:style w:type="character" w:customStyle="1" w:styleId="APANumberedListChar">
    <w:name w:val="APA Numbered List Char"/>
    <w:basedOn w:val="APABodyParagraphChar"/>
    <w:link w:val="APANumberedList"/>
    <w:rsid w:val="00DC0280"/>
  </w:style>
  <w:style w:type="character" w:customStyle="1" w:styleId="Heading1Char">
    <w:name w:val="Heading 1 Char"/>
    <w:basedOn w:val="DefaultParagraphFont"/>
    <w:link w:val="Heading1"/>
    <w:uiPriority w:val="9"/>
    <w:rsid w:val="000054F3"/>
    <w:rPr>
      <w:rFonts w:ascii="Times New Roman" w:eastAsiaTheme="minorEastAsia" w:hAnsi="Times New Roman"/>
      <w:b/>
      <w:sz w:val="28"/>
      <w:lang w:eastAsia="zh-CN"/>
    </w:rPr>
  </w:style>
  <w:style w:type="paragraph" w:styleId="Header">
    <w:name w:val="header"/>
    <w:basedOn w:val="Normal"/>
    <w:link w:val="HeaderChar"/>
    <w:uiPriority w:val="99"/>
    <w:unhideWhenUsed/>
    <w:rsid w:val="00F24215"/>
    <w:pPr>
      <w:tabs>
        <w:tab w:val="center" w:pos="4680"/>
        <w:tab w:val="right" w:pos="9360"/>
      </w:tabs>
      <w:spacing w:line="240" w:lineRule="auto"/>
    </w:pPr>
  </w:style>
  <w:style w:type="character" w:customStyle="1" w:styleId="HeaderChar">
    <w:name w:val="Header Char"/>
    <w:basedOn w:val="DefaultParagraphFont"/>
    <w:link w:val="Header"/>
    <w:uiPriority w:val="99"/>
    <w:rsid w:val="00F24215"/>
    <w:rPr>
      <w:rFonts w:ascii="Times New Roman" w:eastAsiaTheme="minorEastAsia" w:hAnsi="Times New Roman"/>
      <w:sz w:val="24"/>
      <w:lang w:eastAsia="zh-CN"/>
    </w:rPr>
  </w:style>
  <w:style w:type="paragraph" w:styleId="Footer">
    <w:name w:val="footer"/>
    <w:basedOn w:val="Normal"/>
    <w:link w:val="FooterChar"/>
    <w:uiPriority w:val="99"/>
    <w:semiHidden/>
    <w:unhideWhenUsed/>
    <w:rsid w:val="00F24215"/>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F24215"/>
    <w:rPr>
      <w:rFonts w:ascii="Times New Roman" w:eastAsiaTheme="minorEastAsia" w:hAnsi="Times New Roman"/>
      <w:sz w:val="24"/>
      <w:lang w:eastAsia="zh-CN"/>
    </w:rPr>
  </w:style>
  <w:style w:type="paragraph" w:styleId="BalloonText">
    <w:name w:val="Balloon Text"/>
    <w:basedOn w:val="Normal"/>
    <w:link w:val="BalloonTextChar"/>
    <w:uiPriority w:val="99"/>
    <w:semiHidden/>
    <w:unhideWhenUsed/>
    <w:rsid w:val="00F2421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215"/>
    <w:rPr>
      <w:rFonts w:ascii="Tahoma" w:eastAsiaTheme="minorEastAsi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2559</Words>
  <Characters>14591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Delfi</dc:creator>
  <cp:lastModifiedBy>Delfi</cp:lastModifiedBy>
  <cp:revision>5</cp:revision>
  <dcterms:created xsi:type="dcterms:W3CDTF">2015-04-21T20:45:00Z</dcterms:created>
  <dcterms:modified xsi:type="dcterms:W3CDTF">2015-04-23T07:02:00Z</dcterms:modified>
</cp:coreProperties>
</file>