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26B5" w:rsidRPr="00B141C5" w:rsidRDefault="00E126B5" w:rsidP="00E126B5">
      <w:pPr>
        <w:spacing w:after="0" w:afterAutospacing="0" w:line="240" w:lineRule="auto"/>
        <w:jc w:val="center"/>
        <w:rPr>
          <w:rFonts w:ascii="Baskerville Old Face" w:hAnsi="Baskerville Old Face" w:cs="Kalinga"/>
          <w:b/>
          <w:sz w:val="36"/>
          <w:szCs w:val="32"/>
        </w:rPr>
      </w:pPr>
      <w:r w:rsidRPr="00B141C5">
        <w:rPr>
          <w:rFonts w:ascii="Baskerville Old Face" w:hAnsi="Baskerville Old Face" w:cs="Kalinga"/>
          <w:b/>
          <w:sz w:val="36"/>
          <w:szCs w:val="32"/>
        </w:rPr>
        <w:t xml:space="preserve">Guided Reading Lesson Plan </w:t>
      </w:r>
    </w:p>
    <w:p w:rsidR="00E126B5" w:rsidRPr="00796D54" w:rsidRDefault="00E126B5" w:rsidP="00E126B5">
      <w:pPr>
        <w:spacing w:after="0" w:afterAutospacing="0" w:line="240" w:lineRule="auto"/>
        <w:jc w:val="center"/>
        <w:rPr>
          <w:rFonts w:ascii="Georgia" w:hAnsi="Georgia" w:cs="Kalinga"/>
          <w:sz w:val="32"/>
          <w:szCs w:val="32"/>
        </w:rPr>
      </w:pPr>
    </w:p>
    <w:p w:rsidR="002242C9" w:rsidRPr="00796D54" w:rsidRDefault="002242C9" w:rsidP="002242C9">
      <w:pPr>
        <w:spacing w:after="0" w:afterAutospacing="0" w:line="240" w:lineRule="auto"/>
        <w:rPr>
          <w:rFonts w:ascii="Georgia" w:hAnsi="Georgia" w:cs="Kalinga"/>
          <w:b/>
          <w:sz w:val="28"/>
          <w:szCs w:val="28"/>
          <w:u w:val="single"/>
        </w:rPr>
      </w:pPr>
      <w:r w:rsidRPr="00796D54">
        <w:rPr>
          <w:rFonts w:ascii="Georgia" w:hAnsi="Georgia" w:cs="Kalinga"/>
          <w:b/>
          <w:sz w:val="28"/>
          <w:szCs w:val="28"/>
          <w:u w:val="single"/>
        </w:rPr>
        <w:t>Name:</w:t>
      </w:r>
      <w:r w:rsidR="00D87AB5" w:rsidRPr="00796D54">
        <w:rPr>
          <w:rFonts w:ascii="Georgia" w:hAnsi="Georgia" w:cs="Kalinga"/>
          <w:b/>
          <w:sz w:val="28"/>
          <w:szCs w:val="28"/>
        </w:rPr>
        <w:t xml:space="preserve">   </w:t>
      </w:r>
      <w:r w:rsidR="00D87AB5" w:rsidRPr="00796D54">
        <w:rPr>
          <w:rFonts w:ascii="Georgia" w:hAnsi="Georgia" w:cs="Kalinga"/>
          <w:sz w:val="24"/>
          <w:szCs w:val="28"/>
        </w:rPr>
        <w:t>Nikkee Johnson</w:t>
      </w:r>
      <w:r w:rsidRPr="00796D54">
        <w:rPr>
          <w:rFonts w:ascii="Georgia" w:hAnsi="Georgia" w:cs="Kalinga"/>
          <w:sz w:val="28"/>
          <w:szCs w:val="28"/>
        </w:rPr>
        <w:tab/>
      </w:r>
      <w:r w:rsidRPr="00796D54">
        <w:rPr>
          <w:rFonts w:ascii="Georgia" w:hAnsi="Georgia" w:cs="Kalinga"/>
          <w:b/>
          <w:sz w:val="28"/>
          <w:szCs w:val="28"/>
        </w:rPr>
        <w:tab/>
      </w:r>
      <w:r w:rsidRPr="00796D54">
        <w:rPr>
          <w:rFonts w:ascii="Georgia" w:hAnsi="Georgia" w:cs="Kalinga"/>
          <w:b/>
          <w:sz w:val="28"/>
          <w:szCs w:val="28"/>
        </w:rPr>
        <w:tab/>
      </w:r>
      <w:r w:rsidRPr="00796D54">
        <w:rPr>
          <w:rFonts w:ascii="Georgia" w:hAnsi="Georgia" w:cs="Kalinga"/>
          <w:b/>
          <w:sz w:val="28"/>
          <w:szCs w:val="28"/>
        </w:rPr>
        <w:tab/>
      </w:r>
      <w:r w:rsidRPr="00796D54">
        <w:rPr>
          <w:rFonts w:ascii="Georgia" w:hAnsi="Georgia" w:cs="Kalinga"/>
          <w:b/>
          <w:sz w:val="28"/>
          <w:szCs w:val="28"/>
        </w:rPr>
        <w:tab/>
      </w:r>
      <w:r w:rsidRPr="00796D54">
        <w:rPr>
          <w:rFonts w:ascii="Georgia" w:hAnsi="Georgia" w:cs="Kalinga"/>
          <w:b/>
          <w:sz w:val="28"/>
          <w:szCs w:val="28"/>
        </w:rPr>
        <w:tab/>
      </w:r>
      <w:r w:rsidRPr="00796D54">
        <w:rPr>
          <w:rFonts w:ascii="Georgia" w:hAnsi="Georgia" w:cs="Kalinga"/>
          <w:b/>
          <w:sz w:val="28"/>
          <w:szCs w:val="28"/>
        </w:rPr>
        <w:tab/>
      </w:r>
      <w:r w:rsidRPr="00796D54">
        <w:rPr>
          <w:rFonts w:ascii="Georgia" w:hAnsi="Georgia" w:cs="Kalinga"/>
          <w:b/>
          <w:sz w:val="28"/>
          <w:szCs w:val="28"/>
        </w:rPr>
        <w:tab/>
      </w:r>
    </w:p>
    <w:p w:rsidR="00AA437A" w:rsidRPr="00796D54" w:rsidRDefault="00AA437A" w:rsidP="002242C9">
      <w:pPr>
        <w:spacing w:after="0" w:afterAutospacing="0" w:line="240" w:lineRule="auto"/>
        <w:rPr>
          <w:rFonts w:ascii="Georgia" w:hAnsi="Georgia" w:cs="Kalinga"/>
          <w:b/>
          <w:sz w:val="28"/>
          <w:szCs w:val="28"/>
          <w:u w:val="single"/>
        </w:rPr>
      </w:pPr>
    </w:p>
    <w:p w:rsidR="002242C9" w:rsidRPr="00796D54" w:rsidRDefault="002242C9" w:rsidP="002242C9">
      <w:pPr>
        <w:spacing w:after="0" w:afterAutospacing="0" w:line="240" w:lineRule="auto"/>
        <w:rPr>
          <w:rFonts w:ascii="Georgia" w:hAnsi="Georgia" w:cs="Kalinga"/>
          <w:sz w:val="24"/>
          <w:szCs w:val="24"/>
        </w:rPr>
      </w:pPr>
      <w:r w:rsidRPr="00796D54">
        <w:rPr>
          <w:rFonts w:ascii="Georgia" w:hAnsi="Georgia" w:cs="Kalinga"/>
          <w:b/>
          <w:sz w:val="28"/>
          <w:szCs w:val="28"/>
          <w:u w:val="single"/>
        </w:rPr>
        <w:t>Grade Level:</w:t>
      </w:r>
      <w:r w:rsidR="00BC48FA" w:rsidRPr="00796D54">
        <w:rPr>
          <w:rFonts w:ascii="Georgia" w:hAnsi="Georgia" w:cs="Kalinga"/>
          <w:sz w:val="24"/>
          <w:szCs w:val="24"/>
        </w:rPr>
        <w:t xml:space="preserve">  </w:t>
      </w:r>
      <w:r w:rsidR="00D87AB5" w:rsidRPr="00796D54">
        <w:rPr>
          <w:rFonts w:ascii="Georgia" w:hAnsi="Georgia" w:cs="Kalinga"/>
          <w:sz w:val="24"/>
          <w:szCs w:val="24"/>
        </w:rPr>
        <w:t>4</w:t>
      </w:r>
      <w:r w:rsidR="00D87AB5" w:rsidRPr="00796D54">
        <w:rPr>
          <w:rFonts w:ascii="Georgia" w:hAnsi="Georgia" w:cs="Kalinga"/>
          <w:sz w:val="24"/>
          <w:szCs w:val="24"/>
          <w:vertAlign w:val="superscript"/>
        </w:rPr>
        <w:t>th</w:t>
      </w:r>
      <w:r w:rsidR="00D87AB5" w:rsidRPr="00796D54">
        <w:rPr>
          <w:rFonts w:ascii="Georgia" w:hAnsi="Georgia" w:cs="Kalinga"/>
          <w:sz w:val="24"/>
          <w:szCs w:val="24"/>
        </w:rPr>
        <w:t xml:space="preserve"> Grade</w:t>
      </w:r>
    </w:p>
    <w:p w:rsidR="00AA437A" w:rsidRPr="00796D54" w:rsidRDefault="00AA437A" w:rsidP="002242C9">
      <w:pPr>
        <w:spacing w:after="0" w:afterAutospacing="0" w:line="240" w:lineRule="auto"/>
        <w:rPr>
          <w:rFonts w:ascii="Georgia" w:hAnsi="Georgia" w:cs="Kalinga"/>
          <w:sz w:val="24"/>
          <w:szCs w:val="24"/>
        </w:rPr>
      </w:pPr>
    </w:p>
    <w:p w:rsidR="00545D39" w:rsidRPr="00796D54" w:rsidRDefault="00746B07" w:rsidP="00545D39">
      <w:pPr>
        <w:spacing w:after="0" w:afterAutospacing="0" w:line="240" w:lineRule="auto"/>
        <w:rPr>
          <w:rFonts w:ascii="Georgia" w:eastAsia="Times New Roman" w:hAnsi="Georgia" w:cs="Kalinga"/>
          <w:sz w:val="18"/>
          <w:szCs w:val="18"/>
        </w:rPr>
      </w:pPr>
      <w:r w:rsidRPr="00796D54">
        <w:rPr>
          <w:rFonts w:ascii="Georgia" w:hAnsi="Georgia" w:cs="Kalinga"/>
          <w:b/>
          <w:sz w:val="28"/>
          <w:szCs w:val="28"/>
          <w:u w:val="single"/>
        </w:rPr>
        <w:t>Common Core</w:t>
      </w:r>
      <w:r w:rsidR="00545D39" w:rsidRPr="00796D54">
        <w:rPr>
          <w:rFonts w:ascii="Georgia" w:hAnsi="Georgia" w:cs="Kalinga"/>
          <w:b/>
          <w:sz w:val="28"/>
          <w:szCs w:val="28"/>
          <w:u w:val="single"/>
        </w:rPr>
        <w:br/>
      </w:r>
    </w:p>
    <w:p w:rsidR="00746B07" w:rsidRPr="00666606" w:rsidRDefault="00545D39" w:rsidP="00545D39">
      <w:pPr>
        <w:spacing w:after="0" w:afterAutospacing="0" w:line="240" w:lineRule="auto"/>
        <w:rPr>
          <w:rFonts w:ascii="Georgia" w:eastAsia="Times New Roman" w:hAnsi="Georgia" w:cs="Kalinga"/>
        </w:rPr>
      </w:pPr>
      <w:r w:rsidRPr="00666606">
        <w:rPr>
          <w:rFonts w:ascii="Georgia" w:eastAsia="Times New Roman" w:hAnsi="Georgia" w:cs="Kalinga"/>
          <w:b/>
          <w:sz w:val="24"/>
        </w:rPr>
        <w:t>LACC.4.SL.1.1</w:t>
      </w:r>
      <w:r w:rsidRPr="00666606">
        <w:rPr>
          <w:rFonts w:ascii="Georgia" w:eastAsia="Times New Roman" w:hAnsi="Georgia" w:cs="Kalinga"/>
          <w:sz w:val="24"/>
        </w:rPr>
        <w:t xml:space="preserve">:   </w:t>
      </w:r>
      <w:r w:rsidRPr="00666606">
        <w:rPr>
          <w:rFonts w:ascii="Georgia" w:eastAsia="Times New Roman" w:hAnsi="Georgia" w:cs="Kalinga"/>
        </w:rPr>
        <w:t xml:space="preserve">Engage effectively in a range of collaborative discussions (one-on-one, in groups, and teacher-led) with diverse partners on grade </w:t>
      </w:r>
      <w:proofErr w:type="gramStart"/>
      <w:r w:rsidRPr="00666606">
        <w:rPr>
          <w:rFonts w:ascii="Georgia" w:eastAsia="Times New Roman" w:hAnsi="Georgia" w:cs="Kalinga"/>
          <w:i/>
          <w:iCs/>
        </w:rPr>
        <w:t>4</w:t>
      </w:r>
      <w:proofErr w:type="gramEnd"/>
      <w:r w:rsidRPr="00666606">
        <w:rPr>
          <w:rFonts w:ascii="Georgia" w:eastAsia="Times New Roman" w:hAnsi="Georgia" w:cs="Kalinga"/>
          <w:i/>
          <w:iCs/>
        </w:rPr>
        <w:t xml:space="preserve"> topics and texts</w:t>
      </w:r>
      <w:r w:rsidRPr="00666606">
        <w:rPr>
          <w:rFonts w:ascii="Georgia" w:eastAsia="Times New Roman" w:hAnsi="Georgia" w:cs="Kalinga"/>
        </w:rPr>
        <w:t xml:space="preserve">, building on others’ ideas and expressing their own clearly. </w:t>
      </w:r>
    </w:p>
    <w:p w:rsidR="00545D39" w:rsidRPr="00666606" w:rsidRDefault="00545D39" w:rsidP="00545D39">
      <w:pPr>
        <w:numPr>
          <w:ilvl w:val="0"/>
          <w:numId w:val="26"/>
        </w:numPr>
        <w:spacing w:after="0" w:afterAutospacing="0" w:line="240" w:lineRule="auto"/>
        <w:rPr>
          <w:rFonts w:ascii="Georgia" w:eastAsia="Times New Roman" w:hAnsi="Georgia" w:cs="Kalinga"/>
        </w:rPr>
      </w:pPr>
      <w:r w:rsidRPr="00666606">
        <w:rPr>
          <w:rFonts w:ascii="Georgia" w:eastAsia="Times New Roman" w:hAnsi="Georgia" w:cs="Kalinga"/>
        </w:rPr>
        <w:t>Pose and respond to specific questions to clarify or follow up on information, and make comments that contribute to the discussion and link to the remarks of others.</w:t>
      </w:r>
    </w:p>
    <w:p w:rsidR="00545D39" w:rsidRPr="00666606" w:rsidRDefault="00545D39" w:rsidP="00545D39">
      <w:pPr>
        <w:numPr>
          <w:ilvl w:val="0"/>
          <w:numId w:val="26"/>
        </w:numPr>
        <w:spacing w:before="100" w:beforeAutospacing="1" w:line="240" w:lineRule="auto"/>
        <w:rPr>
          <w:rFonts w:ascii="Georgia" w:eastAsia="Times New Roman" w:hAnsi="Georgia" w:cs="Kalinga"/>
        </w:rPr>
      </w:pPr>
      <w:r w:rsidRPr="00666606">
        <w:rPr>
          <w:rFonts w:ascii="Georgia" w:eastAsia="Times New Roman" w:hAnsi="Georgia" w:cs="Kalinga"/>
        </w:rPr>
        <w:t>Review the key ideas expressed and explain their own ideas and understanding in light of the discussion.</w:t>
      </w:r>
    </w:p>
    <w:p w:rsidR="007410A1" w:rsidRPr="00666606" w:rsidRDefault="007410A1" w:rsidP="007410A1">
      <w:pPr>
        <w:spacing w:after="0" w:afterAutospacing="0" w:line="240" w:lineRule="auto"/>
        <w:rPr>
          <w:rFonts w:ascii="Georgia" w:eastAsia="Times New Roman" w:hAnsi="Georgia" w:cs="Kalinga"/>
        </w:rPr>
      </w:pPr>
      <w:r w:rsidRPr="00666606">
        <w:rPr>
          <w:rFonts w:ascii="Georgia" w:eastAsia="Times New Roman" w:hAnsi="Georgia" w:cs="Kalinga"/>
          <w:b/>
          <w:sz w:val="24"/>
        </w:rPr>
        <w:t>LACC.4.RF.3.3</w:t>
      </w:r>
      <w:r w:rsidRPr="00666606">
        <w:rPr>
          <w:rFonts w:ascii="Georgia" w:eastAsia="Times New Roman" w:hAnsi="Georgia" w:cs="Kalinga"/>
          <w:sz w:val="24"/>
        </w:rPr>
        <w:t xml:space="preserve">:  </w:t>
      </w:r>
      <w:r w:rsidRPr="00666606">
        <w:rPr>
          <w:rFonts w:ascii="Georgia" w:eastAsia="Times New Roman" w:hAnsi="Georgia" w:cs="Kalinga"/>
        </w:rPr>
        <w:t xml:space="preserve">Know and apply grade-level phonics and word analysis skills in decoding words. </w:t>
      </w:r>
    </w:p>
    <w:p w:rsidR="007410A1" w:rsidRPr="00666606" w:rsidRDefault="007410A1" w:rsidP="007410A1">
      <w:pPr>
        <w:pStyle w:val="ListParagraph"/>
        <w:numPr>
          <w:ilvl w:val="0"/>
          <w:numId w:val="20"/>
        </w:numPr>
        <w:spacing w:after="0" w:afterAutospacing="0" w:line="240" w:lineRule="auto"/>
        <w:rPr>
          <w:rFonts w:ascii="Georgia" w:hAnsi="Georgia" w:cs="Kalinga"/>
        </w:rPr>
      </w:pPr>
      <w:r w:rsidRPr="00666606">
        <w:rPr>
          <w:rFonts w:ascii="Georgia" w:eastAsia="Times New Roman" w:hAnsi="Georgia" w:cs="Kalinga"/>
        </w:rPr>
        <w:t>Use combined knowledge of all letter-sound correspondences, syllabication patterns, and morphology (e.g., roots and affixes) to read accurately unfamiliar multi-syllabic words in context and out of context</w:t>
      </w:r>
    </w:p>
    <w:p w:rsidR="007410A1" w:rsidRPr="00666606" w:rsidRDefault="007410A1" w:rsidP="007410A1">
      <w:pPr>
        <w:spacing w:after="0" w:afterAutospacing="0" w:line="240" w:lineRule="auto"/>
        <w:rPr>
          <w:rFonts w:ascii="Georgia" w:eastAsia="Times New Roman" w:hAnsi="Georgia" w:cs="Kalinga"/>
        </w:rPr>
      </w:pPr>
    </w:p>
    <w:p w:rsidR="007410A1" w:rsidRPr="00666606" w:rsidRDefault="007410A1" w:rsidP="007410A1">
      <w:pPr>
        <w:spacing w:after="0" w:afterAutospacing="0" w:line="240" w:lineRule="auto"/>
        <w:rPr>
          <w:rFonts w:ascii="Georgia" w:eastAsia="Times New Roman" w:hAnsi="Georgia" w:cs="Kalinga"/>
        </w:rPr>
      </w:pPr>
      <w:r w:rsidRPr="00666606">
        <w:rPr>
          <w:rFonts w:ascii="Georgia" w:eastAsia="Times New Roman" w:hAnsi="Georgia" w:cs="Kalinga"/>
          <w:b/>
          <w:sz w:val="24"/>
        </w:rPr>
        <w:t>LACC.4.RF.4.4</w:t>
      </w:r>
      <w:r w:rsidRPr="00666606">
        <w:rPr>
          <w:rFonts w:ascii="Georgia" w:eastAsia="Times New Roman" w:hAnsi="Georgia" w:cs="Kalinga"/>
          <w:sz w:val="24"/>
        </w:rPr>
        <w:t xml:space="preserve">:  </w:t>
      </w:r>
      <w:r w:rsidRPr="00666606">
        <w:rPr>
          <w:rFonts w:ascii="Georgia" w:eastAsia="Times New Roman" w:hAnsi="Georgia" w:cs="Kalinga"/>
        </w:rPr>
        <w:t xml:space="preserve">Read with sufficient accuracy and fluency to support comprehension. </w:t>
      </w:r>
    </w:p>
    <w:p w:rsidR="007410A1" w:rsidRPr="00666606" w:rsidRDefault="007410A1" w:rsidP="007410A1">
      <w:pPr>
        <w:pStyle w:val="ListParagraph"/>
        <w:numPr>
          <w:ilvl w:val="0"/>
          <w:numId w:val="23"/>
        </w:numPr>
        <w:spacing w:after="0" w:afterAutospacing="0" w:line="240" w:lineRule="auto"/>
        <w:rPr>
          <w:rFonts w:ascii="Georgia" w:eastAsia="Times New Roman" w:hAnsi="Georgia" w:cs="Kalinga"/>
        </w:rPr>
      </w:pPr>
      <w:r w:rsidRPr="00666606">
        <w:rPr>
          <w:rFonts w:ascii="Georgia" w:eastAsia="Times New Roman" w:hAnsi="Georgia" w:cs="Kalinga"/>
        </w:rPr>
        <w:t>Use context to confirm or self-correct word recognition and understanding, rereading as necessary.</w:t>
      </w:r>
    </w:p>
    <w:p w:rsidR="007410A1" w:rsidRPr="00666606" w:rsidRDefault="007410A1" w:rsidP="007410A1">
      <w:pPr>
        <w:spacing w:after="0" w:afterAutospacing="0" w:line="240" w:lineRule="auto"/>
        <w:rPr>
          <w:rFonts w:ascii="Georgia" w:hAnsi="Georgia" w:cs="Kalinga"/>
        </w:rPr>
      </w:pPr>
    </w:p>
    <w:p w:rsidR="007410A1" w:rsidRPr="00666606" w:rsidRDefault="007410A1" w:rsidP="007410A1">
      <w:pPr>
        <w:spacing w:after="0" w:afterAutospacing="0" w:line="240" w:lineRule="auto"/>
        <w:rPr>
          <w:rFonts w:ascii="Georgia" w:eastAsia="Times New Roman" w:hAnsi="Georgia" w:cs="Kalinga"/>
        </w:rPr>
      </w:pPr>
      <w:r w:rsidRPr="00666606">
        <w:rPr>
          <w:rFonts w:ascii="Georgia" w:eastAsia="Times New Roman" w:hAnsi="Georgia" w:cs="Kalinga"/>
          <w:b/>
          <w:sz w:val="24"/>
        </w:rPr>
        <w:t>LACC.4.L.3.4</w:t>
      </w:r>
      <w:r w:rsidRPr="00666606">
        <w:rPr>
          <w:rFonts w:ascii="Georgia" w:eastAsia="Times New Roman" w:hAnsi="Georgia" w:cs="Kalinga"/>
          <w:sz w:val="24"/>
        </w:rPr>
        <w:t xml:space="preserve">:   </w:t>
      </w:r>
      <w:r w:rsidRPr="00666606">
        <w:rPr>
          <w:rFonts w:ascii="Georgia" w:eastAsia="Times New Roman" w:hAnsi="Georgia" w:cs="Kalinga"/>
        </w:rPr>
        <w:t xml:space="preserve">Determine or clarify the meaning of unknown and multiple-meaning words and phrases based on grade 4 reading and content, choosing flexibly from a range of strategies. </w:t>
      </w:r>
    </w:p>
    <w:p w:rsidR="007410A1" w:rsidRPr="00666606" w:rsidRDefault="007410A1" w:rsidP="007410A1">
      <w:pPr>
        <w:pStyle w:val="ListParagraph"/>
        <w:numPr>
          <w:ilvl w:val="0"/>
          <w:numId w:val="25"/>
        </w:numPr>
        <w:spacing w:after="0" w:afterAutospacing="0" w:line="240" w:lineRule="auto"/>
        <w:rPr>
          <w:rFonts w:ascii="Georgia" w:eastAsia="Times New Roman" w:hAnsi="Georgia" w:cs="Kalinga"/>
        </w:rPr>
      </w:pPr>
      <w:r w:rsidRPr="00666606">
        <w:rPr>
          <w:rFonts w:ascii="Georgia" w:eastAsia="Times New Roman" w:hAnsi="Georgia" w:cs="Kalinga"/>
        </w:rPr>
        <w:t>Use context (e.g., definitions, examples, or restatements in text) as a clue to the meaning of a word or phrase.</w:t>
      </w:r>
    </w:p>
    <w:p w:rsidR="00AA437A" w:rsidRPr="00796D54" w:rsidRDefault="00AA437A" w:rsidP="002242C9">
      <w:pPr>
        <w:spacing w:after="0" w:afterAutospacing="0" w:line="240" w:lineRule="auto"/>
        <w:rPr>
          <w:rFonts w:ascii="Georgia" w:hAnsi="Georgia" w:cs="Kalinga"/>
          <w:b/>
          <w:sz w:val="28"/>
          <w:szCs w:val="28"/>
          <w:u w:val="single"/>
        </w:rPr>
      </w:pPr>
    </w:p>
    <w:p w:rsidR="002D28B7" w:rsidRPr="00796D54" w:rsidRDefault="002242C9" w:rsidP="002242C9">
      <w:pPr>
        <w:spacing w:after="0" w:afterAutospacing="0" w:line="240" w:lineRule="auto"/>
        <w:rPr>
          <w:rFonts w:ascii="Georgia" w:hAnsi="Georgia" w:cs="Kalinga"/>
          <w:sz w:val="28"/>
          <w:szCs w:val="28"/>
        </w:rPr>
      </w:pPr>
      <w:r w:rsidRPr="00796D54">
        <w:rPr>
          <w:rFonts w:ascii="Georgia" w:hAnsi="Georgia" w:cs="Kalinga"/>
          <w:b/>
          <w:sz w:val="28"/>
          <w:szCs w:val="28"/>
          <w:u w:val="single"/>
        </w:rPr>
        <w:t>Objectives:</w:t>
      </w:r>
      <w:r w:rsidRPr="00796D54">
        <w:rPr>
          <w:rFonts w:ascii="Georgia" w:hAnsi="Georgia" w:cs="Kalinga"/>
          <w:sz w:val="28"/>
          <w:szCs w:val="28"/>
        </w:rPr>
        <w:t xml:space="preserve"> </w:t>
      </w:r>
      <w:r w:rsidR="00DE25B7" w:rsidRPr="00796D54">
        <w:rPr>
          <w:rFonts w:ascii="Georgia" w:hAnsi="Georgia" w:cs="Kalinga"/>
          <w:sz w:val="28"/>
          <w:szCs w:val="28"/>
        </w:rPr>
        <w:t xml:space="preserve">  </w:t>
      </w:r>
    </w:p>
    <w:p w:rsidR="00461723" w:rsidRPr="00796D54" w:rsidRDefault="00461723" w:rsidP="002D28B7">
      <w:pPr>
        <w:spacing w:after="0" w:afterAutospacing="0" w:line="240" w:lineRule="auto"/>
        <w:rPr>
          <w:rFonts w:ascii="Georgia" w:hAnsi="Georgia"/>
          <w:color w:val="000000"/>
          <w:sz w:val="24"/>
          <w:szCs w:val="27"/>
        </w:rPr>
      </w:pPr>
      <w:r w:rsidRPr="00796D54">
        <w:rPr>
          <w:rFonts w:ascii="Georgia" w:hAnsi="Georgia"/>
          <w:color w:val="000000"/>
          <w:sz w:val="24"/>
          <w:szCs w:val="27"/>
          <w:u w:val="single"/>
        </w:rPr>
        <w:t>Comprehension:</w:t>
      </w:r>
      <w:r w:rsidRPr="00796D54">
        <w:rPr>
          <w:rFonts w:ascii="Georgia" w:hAnsi="Georgia"/>
          <w:color w:val="000000"/>
          <w:sz w:val="24"/>
          <w:szCs w:val="27"/>
        </w:rPr>
        <w:t xml:space="preserve"> Students will be able to </w:t>
      </w:r>
      <w:r w:rsidR="00A17163" w:rsidRPr="00796D54">
        <w:rPr>
          <w:rFonts w:ascii="Georgia" w:hAnsi="Georgia"/>
          <w:color w:val="000000"/>
          <w:sz w:val="24"/>
          <w:szCs w:val="27"/>
        </w:rPr>
        <w:t xml:space="preserve">infer what is happening based on context clues and make </w:t>
      </w:r>
      <w:r w:rsidR="000F2AB0">
        <w:rPr>
          <w:rFonts w:ascii="Georgia" w:hAnsi="Georgia"/>
          <w:color w:val="000000"/>
          <w:sz w:val="24"/>
          <w:szCs w:val="27"/>
        </w:rPr>
        <w:t>5</w:t>
      </w:r>
      <w:r w:rsidR="00A17163" w:rsidRPr="00796D54">
        <w:rPr>
          <w:rFonts w:ascii="Georgia" w:hAnsi="Georgia"/>
          <w:color w:val="000000"/>
          <w:sz w:val="24"/>
          <w:szCs w:val="27"/>
        </w:rPr>
        <w:t>0% accurate predictions on what is to occur next.</w:t>
      </w:r>
    </w:p>
    <w:p w:rsidR="00A17163" w:rsidRPr="00796D54" w:rsidRDefault="00A17163" w:rsidP="002D28B7">
      <w:pPr>
        <w:spacing w:after="0" w:afterAutospacing="0" w:line="240" w:lineRule="auto"/>
        <w:rPr>
          <w:rFonts w:ascii="Georgia" w:hAnsi="Georgia"/>
          <w:color w:val="000000"/>
          <w:sz w:val="24"/>
          <w:szCs w:val="27"/>
        </w:rPr>
      </w:pPr>
    </w:p>
    <w:p w:rsidR="00461723" w:rsidRPr="00796D54" w:rsidRDefault="00A17163" w:rsidP="002D28B7">
      <w:pPr>
        <w:spacing w:after="0" w:afterAutospacing="0" w:line="240" w:lineRule="auto"/>
        <w:rPr>
          <w:rFonts w:ascii="Georgia" w:hAnsi="Georgia"/>
          <w:color w:val="000000"/>
          <w:sz w:val="24"/>
          <w:szCs w:val="27"/>
        </w:rPr>
      </w:pPr>
      <w:r w:rsidRPr="00796D54">
        <w:rPr>
          <w:rFonts w:ascii="Georgia" w:hAnsi="Georgia"/>
          <w:color w:val="000000"/>
          <w:sz w:val="24"/>
          <w:szCs w:val="27"/>
          <w:u w:val="single"/>
        </w:rPr>
        <w:t>Comprehension:</w:t>
      </w:r>
      <w:r w:rsidRPr="00796D54">
        <w:rPr>
          <w:rFonts w:ascii="Georgia" w:hAnsi="Georgia"/>
          <w:color w:val="000000"/>
          <w:sz w:val="24"/>
          <w:szCs w:val="27"/>
        </w:rPr>
        <w:t xml:space="preserve">  </w:t>
      </w:r>
      <w:r w:rsidR="00461723" w:rsidRPr="00796D54">
        <w:rPr>
          <w:rFonts w:ascii="Georgia" w:hAnsi="Georgia"/>
          <w:color w:val="000000"/>
          <w:sz w:val="24"/>
          <w:szCs w:val="27"/>
        </w:rPr>
        <w:t xml:space="preserve">Students will be able to </w:t>
      </w:r>
      <w:r w:rsidRPr="00796D54">
        <w:rPr>
          <w:rFonts w:ascii="Georgia" w:hAnsi="Georgia"/>
          <w:color w:val="000000"/>
          <w:sz w:val="24"/>
          <w:szCs w:val="27"/>
        </w:rPr>
        <w:t>answer questions and discuss the scenes that are happening in their own words.</w:t>
      </w:r>
    </w:p>
    <w:p w:rsidR="00A17163" w:rsidRPr="00796D54" w:rsidRDefault="00A17163" w:rsidP="002D28B7">
      <w:pPr>
        <w:spacing w:after="0" w:afterAutospacing="0" w:line="240" w:lineRule="auto"/>
        <w:rPr>
          <w:rFonts w:ascii="Georgia" w:hAnsi="Georgia"/>
          <w:color w:val="000000"/>
          <w:sz w:val="24"/>
          <w:szCs w:val="27"/>
        </w:rPr>
      </w:pPr>
    </w:p>
    <w:p w:rsidR="00461723" w:rsidRPr="00796D54" w:rsidRDefault="00461723" w:rsidP="002D28B7">
      <w:pPr>
        <w:spacing w:after="0" w:afterAutospacing="0" w:line="240" w:lineRule="auto"/>
        <w:rPr>
          <w:rFonts w:ascii="Georgia" w:hAnsi="Georgia"/>
          <w:color w:val="000000"/>
          <w:sz w:val="24"/>
          <w:szCs w:val="27"/>
        </w:rPr>
      </w:pPr>
      <w:r w:rsidRPr="00796D54">
        <w:rPr>
          <w:rFonts w:ascii="Georgia" w:hAnsi="Georgia"/>
          <w:color w:val="000000"/>
          <w:sz w:val="24"/>
          <w:szCs w:val="27"/>
          <w:u w:val="single"/>
        </w:rPr>
        <w:t>Phonics</w:t>
      </w:r>
      <w:r w:rsidRPr="00796D54">
        <w:rPr>
          <w:rFonts w:ascii="Georgia" w:hAnsi="Georgia"/>
          <w:color w:val="000000"/>
          <w:sz w:val="24"/>
          <w:szCs w:val="27"/>
        </w:rPr>
        <w:t xml:space="preserve">: Students will be able to sound out words and decode </w:t>
      </w:r>
      <w:r w:rsidR="00A17163" w:rsidRPr="00796D54">
        <w:rPr>
          <w:rFonts w:ascii="Georgia" w:hAnsi="Georgia"/>
          <w:color w:val="000000"/>
          <w:sz w:val="24"/>
          <w:szCs w:val="27"/>
        </w:rPr>
        <w:t>its</w:t>
      </w:r>
      <w:r w:rsidRPr="00796D54">
        <w:rPr>
          <w:rFonts w:ascii="Georgia" w:hAnsi="Georgia"/>
          <w:color w:val="000000"/>
          <w:sz w:val="24"/>
          <w:szCs w:val="27"/>
        </w:rPr>
        <w:t xml:space="preserve"> meaning by appl</w:t>
      </w:r>
      <w:r w:rsidR="00A53BC0" w:rsidRPr="00796D54">
        <w:rPr>
          <w:rFonts w:ascii="Georgia" w:hAnsi="Georgia"/>
          <w:color w:val="000000"/>
          <w:sz w:val="24"/>
          <w:szCs w:val="27"/>
        </w:rPr>
        <w:t xml:space="preserve">ying familiar letter sounds and previous </w:t>
      </w:r>
      <w:r w:rsidRPr="00796D54">
        <w:rPr>
          <w:rFonts w:ascii="Georgia" w:hAnsi="Georgia"/>
          <w:color w:val="000000"/>
          <w:sz w:val="24"/>
          <w:szCs w:val="27"/>
        </w:rPr>
        <w:t>knowledge.</w:t>
      </w:r>
      <w:r w:rsidRPr="00796D54">
        <w:rPr>
          <w:rFonts w:ascii="Georgia" w:hAnsi="Georgia"/>
          <w:color w:val="000000"/>
          <w:sz w:val="24"/>
          <w:szCs w:val="27"/>
        </w:rPr>
        <w:br/>
      </w:r>
    </w:p>
    <w:p w:rsidR="00461723" w:rsidRPr="00796D54" w:rsidRDefault="00461723" w:rsidP="002D28B7">
      <w:pPr>
        <w:spacing w:after="0" w:afterAutospacing="0" w:line="240" w:lineRule="auto"/>
        <w:rPr>
          <w:rFonts w:ascii="Georgia" w:hAnsi="Georgia"/>
          <w:color w:val="000000"/>
          <w:sz w:val="24"/>
          <w:szCs w:val="27"/>
        </w:rPr>
      </w:pPr>
      <w:r w:rsidRPr="00796D54">
        <w:rPr>
          <w:rFonts w:ascii="Georgia" w:hAnsi="Georgia"/>
          <w:color w:val="000000"/>
          <w:sz w:val="24"/>
          <w:szCs w:val="27"/>
          <w:u w:val="single"/>
        </w:rPr>
        <w:t>Fluency</w:t>
      </w:r>
      <w:r w:rsidRPr="00796D54">
        <w:rPr>
          <w:rFonts w:ascii="Georgia" w:hAnsi="Georgia"/>
          <w:color w:val="000000"/>
          <w:sz w:val="24"/>
          <w:szCs w:val="27"/>
        </w:rPr>
        <w:t xml:space="preserve">: </w:t>
      </w:r>
      <w:r w:rsidR="000E3865" w:rsidRPr="00796D54">
        <w:rPr>
          <w:rFonts w:ascii="Georgia" w:hAnsi="Georgia"/>
          <w:color w:val="000000"/>
          <w:sz w:val="24"/>
          <w:szCs w:val="27"/>
        </w:rPr>
        <w:t>Students will be able to read sentences quickly with new words in them on the second try.</w:t>
      </w:r>
      <w:r w:rsidRPr="00796D54">
        <w:rPr>
          <w:rFonts w:ascii="Georgia" w:hAnsi="Georgia"/>
          <w:color w:val="000000"/>
          <w:sz w:val="24"/>
          <w:szCs w:val="27"/>
        </w:rPr>
        <w:br/>
      </w:r>
    </w:p>
    <w:p w:rsidR="00071B2E" w:rsidRPr="00796D54" w:rsidRDefault="00461723" w:rsidP="002D28B7">
      <w:pPr>
        <w:spacing w:after="0" w:afterAutospacing="0" w:line="240" w:lineRule="auto"/>
        <w:rPr>
          <w:rFonts w:ascii="Georgia" w:hAnsi="Georgia" w:cs="Kalinga"/>
          <w:b/>
          <w:szCs w:val="24"/>
        </w:rPr>
      </w:pPr>
      <w:r w:rsidRPr="00796D54">
        <w:rPr>
          <w:rFonts w:ascii="Georgia" w:hAnsi="Georgia"/>
          <w:color w:val="000000"/>
          <w:sz w:val="24"/>
          <w:szCs w:val="27"/>
          <w:u w:val="single"/>
        </w:rPr>
        <w:t>Vocabulary</w:t>
      </w:r>
      <w:r w:rsidRPr="00796D54">
        <w:rPr>
          <w:rFonts w:ascii="Georgia" w:hAnsi="Georgia"/>
          <w:color w:val="000000"/>
          <w:sz w:val="24"/>
          <w:szCs w:val="27"/>
        </w:rPr>
        <w:t>: Students will be able to students to figure out what unknown words mean by using context clues in the sentences around the word.</w:t>
      </w:r>
    </w:p>
    <w:p w:rsidR="00AA437A" w:rsidRPr="00796D54" w:rsidRDefault="00AA437A" w:rsidP="002242C9">
      <w:pPr>
        <w:spacing w:after="0" w:afterAutospacing="0" w:line="240" w:lineRule="auto"/>
        <w:rPr>
          <w:rFonts w:ascii="Georgia" w:hAnsi="Georgia" w:cs="Kalinga"/>
          <w:b/>
          <w:sz w:val="28"/>
          <w:szCs w:val="28"/>
          <w:u w:val="single"/>
        </w:rPr>
      </w:pPr>
    </w:p>
    <w:p w:rsidR="00DE25B7" w:rsidRPr="00886F8B" w:rsidRDefault="00DE25B7" w:rsidP="002242C9">
      <w:pPr>
        <w:spacing w:after="0" w:afterAutospacing="0" w:line="240" w:lineRule="auto"/>
        <w:rPr>
          <w:rFonts w:ascii="Georgia" w:hAnsi="Georgia" w:cs="Kalinga"/>
          <w:sz w:val="24"/>
        </w:rPr>
      </w:pPr>
      <w:r w:rsidRPr="00796D54">
        <w:rPr>
          <w:rFonts w:ascii="Georgia" w:hAnsi="Georgia" w:cs="Kalinga"/>
          <w:b/>
          <w:sz w:val="28"/>
          <w:szCs w:val="28"/>
          <w:u w:val="single"/>
        </w:rPr>
        <w:lastRenderedPageBreak/>
        <w:t>Rationale</w:t>
      </w:r>
      <w:proofErr w:type="gramStart"/>
      <w:r w:rsidRPr="00796D54">
        <w:rPr>
          <w:rFonts w:ascii="Georgia" w:hAnsi="Georgia" w:cs="Kalinga"/>
          <w:b/>
          <w:sz w:val="28"/>
          <w:szCs w:val="28"/>
          <w:u w:val="single"/>
        </w:rPr>
        <w:t>:</w:t>
      </w:r>
      <w:bookmarkStart w:id="0" w:name="b"/>
      <w:proofErr w:type="gramEnd"/>
      <w:r w:rsidR="00322F2A">
        <w:rPr>
          <w:rFonts w:ascii="Georgia" w:hAnsi="Georgia" w:cs="Kalinga"/>
          <w:b/>
          <w:sz w:val="28"/>
          <w:szCs w:val="28"/>
          <w:u w:val="single"/>
        </w:rPr>
        <w:br/>
      </w:r>
      <w:r w:rsidR="00322F2A" w:rsidRPr="00322F2A">
        <w:rPr>
          <w:rFonts w:ascii="Georgia" w:hAnsi="Georgia"/>
          <w:iCs/>
          <w:color w:val="000000"/>
          <w:sz w:val="24"/>
          <w:szCs w:val="24"/>
          <w:shd w:val="clear" w:color="auto" w:fill="FFFFFF"/>
        </w:rPr>
        <w:t xml:space="preserve">Reading comprehension is a skill that elementary school kids struggle to master- even at the upper grades. </w:t>
      </w:r>
      <w:proofErr w:type="gramStart"/>
      <w:r w:rsidR="00322F2A" w:rsidRPr="00322F2A">
        <w:rPr>
          <w:rFonts w:ascii="Georgia" w:hAnsi="Georgia"/>
          <w:iCs/>
          <w:color w:val="000000"/>
          <w:sz w:val="24"/>
          <w:szCs w:val="24"/>
          <w:shd w:val="clear" w:color="auto" w:fill="FFFFFF"/>
        </w:rPr>
        <w:t>I</w:t>
      </w:r>
      <w:proofErr w:type="gramEnd"/>
      <w:r w:rsidR="00322F2A" w:rsidRPr="00322F2A">
        <w:rPr>
          <w:rFonts w:ascii="Georgia" w:hAnsi="Georgia"/>
          <w:iCs/>
          <w:color w:val="000000"/>
          <w:sz w:val="24"/>
          <w:szCs w:val="24"/>
          <w:shd w:val="clear" w:color="auto" w:fill="FFFFFF"/>
        </w:rPr>
        <w:t xml:space="preserve"> thought this book was a great pick to practice comprehension because it relies on not just simply reading the material but focusing on context clues.</w:t>
      </w:r>
      <w:bookmarkEnd w:id="0"/>
      <w:r w:rsidR="00322F2A" w:rsidRPr="00322F2A">
        <w:rPr>
          <w:rFonts w:ascii="Georgia" w:hAnsi="Georgia"/>
          <w:iCs/>
          <w:color w:val="000000"/>
          <w:sz w:val="24"/>
          <w:szCs w:val="24"/>
          <w:shd w:val="clear" w:color="auto" w:fill="FFFFFF"/>
        </w:rPr>
        <w:t xml:space="preserve"> </w:t>
      </w:r>
      <w:r w:rsidR="00125D91" w:rsidRPr="00322F2A">
        <w:rPr>
          <w:rFonts w:ascii="Georgia" w:hAnsi="Georgia" w:cs="Kalinga"/>
          <w:sz w:val="24"/>
          <w:szCs w:val="24"/>
        </w:rPr>
        <w:t xml:space="preserve">The book, BFG, </w:t>
      </w:r>
      <w:proofErr w:type="gramStart"/>
      <w:r w:rsidR="00125D91" w:rsidRPr="00322F2A">
        <w:rPr>
          <w:rFonts w:ascii="Georgia" w:hAnsi="Georgia" w:cs="Kalinga"/>
          <w:sz w:val="24"/>
          <w:szCs w:val="24"/>
        </w:rPr>
        <w:t>is rated</w:t>
      </w:r>
      <w:proofErr w:type="gramEnd"/>
      <w:r w:rsidR="00125D91" w:rsidRPr="00322F2A">
        <w:rPr>
          <w:rFonts w:ascii="Georgia" w:hAnsi="Georgia" w:cs="Kalinga"/>
          <w:sz w:val="24"/>
          <w:szCs w:val="24"/>
        </w:rPr>
        <w:t xml:space="preserve"> at a 4.8 grade level, so I thought it would be good to introduce to four</w:t>
      </w:r>
      <w:r w:rsidR="00322F2A" w:rsidRPr="00322F2A">
        <w:rPr>
          <w:rFonts w:ascii="Georgia" w:hAnsi="Georgia" w:cs="Kalinga"/>
          <w:sz w:val="24"/>
          <w:szCs w:val="24"/>
        </w:rPr>
        <w:t xml:space="preserve">th graders later in the year. It </w:t>
      </w:r>
      <w:r w:rsidR="00125D91" w:rsidRPr="00322F2A">
        <w:rPr>
          <w:rFonts w:ascii="Georgia" w:hAnsi="Georgia" w:cs="Kalinga"/>
          <w:sz w:val="24"/>
          <w:szCs w:val="24"/>
        </w:rPr>
        <w:t xml:space="preserve">introduces many new writing choices that students </w:t>
      </w:r>
      <w:proofErr w:type="gramStart"/>
      <w:r w:rsidR="00125D91" w:rsidRPr="00322F2A">
        <w:rPr>
          <w:rFonts w:ascii="Georgia" w:hAnsi="Georgia" w:cs="Kalinga"/>
          <w:sz w:val="24"/>
          <w:szCs w:val="24"/>
        </w:rPr>
        <w:t>may not be used</w:t>
      </w:r>
      <w:proofErr w:type="gramEnd"/>
      <w:r w:rsidR="00125D91" w:rsidRPr="00322F2A">
        <w:rPr>
          <w:rFonts w:ascii="Georgia" w:hAnsi="Georgia" w:cs="Kalinga"/>
          <w:sz w:val="24"/>
          <w:szCs w:val="24"/>
        </w:rPr>
        <w:t xml:space="preserve"> to. For example, when the BFG talks to Sophie he does not use proper grammar or even common phrases. Additionally, when the author writes down BFG’s speech patterns, it is in all capital letters and often misspelled.</w:t>
      </w:r>
      <w:r w:rsidR="00AF5EC9" w:rsidRPr="00322F2A">
        <w:rPr>
          <w:rFonts w:ascii="Georgia" w:hAnsi="Georgia" w:cs="Kalinga"/>
          <w:sz w:val="24"/>
          <w:szCs w:val="24"/>
        </w:rPr>
        <w:t xml:space="preserve"> Introducing this new material allows </w:t>
      </w:r>
      <w:proofErr w:type="gramStart"/>
      <w:r w:rsidR="00AF5EC9" w:rsidRPr="00322F2A">
        <w:rPr>
          <w:rFonts w:ascii="Georgia" w:hAnsi="Georgia" w:cs="Kalinga"/>
          <w:sz w:val="24"/>
          <w:szCs w:val="24"/>
        </w:rPr>
        <w:t>me</w:t>
      </w:r>
      <w:proofErr w:type="gramEnd"/>
      <w:r w:rsidR="00AF5EC9" w:rsidRPr="00322F2A">
        <w:rPr>
          <w:rFonts w:ascii="Georgia" w:hAnsi="Georgia" w:cs="Kalinga"/>
          <w:sz w:val="24"/>
          <w:szCs w:val="24"/>
        </w:rPr>
        <w:t xml:space="preserve"> to see how well students do at reading and comprehending </w:t>
      </w:r>
      <w:r w:rsidR="00322F2A" w:rsidRPr="00322F2A">
        <w:rPr>
          <w:rFonts w:ascii="Georgia" w:hAnsi="Georgia" w:cs="Kalinga"/>
          <w:sz w:val="24"/>
          <w:szCs w:val="24"/>
        </w:rPr>
        <w:t xml:space="preserve">with </w:t>
      </w:r>
      <w:r w:rsidR="00AF5EC9" w:rsidRPr="00322F2A">
        <w:rPr>
          <w:rFonts w:ascii="Georgia" w:hAnsi="Georgia" w:cs="Kalinga"/>
          <w:sz w:val="24"/>
          <w:szCs w:val="24"/>
        </w:rPr>
        <w:t xml:space="preserve">unusual writing patterns. Additionally, since guided reading </w:t>
      </w:r>
      <w:r w:rsidR="00AF5EC9" w:rsidRPr="00322F2A">
        <w:rPr>
          <w:rFonts w:ascii="Georgia" w:hAnsi="Georgia" w:cs="Kalinga"/>
          <w:iCs/>
          <w:sz w:val="24"/>
          <w:szCs w:val="24"/>
        </w:rPr>
        <w:t>scaffolds and supports</w:t>
      </w:r>
      <w:r w:rsidR="00AF5EC9" w:rsidRPr="00322F2A">
        <w:rPr>
          <w:rFonts w:ascii="Georgia" w:hAnsi="Georgia" w:cs="Kalinga"/>
          <w:sz w:val="24"/>
          <w:szCs w:val="24"/>
        </w:rPr>
        <w:t xml:space="preserve"> young readers, </w:t>
      </w:r>
      <w:proofErr w:type="gramStart"/>
      <w:r w:rsidR="00AF5EC9" w:rsidRPr="00322F2A">
        <w:rPr>
          <w:rFonts w:ascii="Georgia" w:hAnsi="Georgia" w:cs="Kalinga"/>
          <w:sz w:val="24"/>
          <w:szCs w:val="24"/>
        </w:rPr>
        <w:t>I</w:t>
      </w:r>
      <w:proofErr w:type="gramEnd"/>
      <w:r w:rsidR="00AF5EC9" w:rsidRPr="00322F2A">
        <w:rPr>
          <w:rFonts w:ascii="Georgia" w:hAnsi="Georgia" w:cs="Kalinga"/>
          <w:sz w:val="24"/>
          <w:szCs w:val="24"/>
        </w:rPr>
        <w:t xml:space="preserve"> can help them out when they do not know what to make of the story and simultaneously help develop </w:t>
      </w:r>
      <w:r w:rsidR="00AF5EC9" w:rsidRPr="00322F2A">
        <w:rPr>
          <w:rFonts w:ascii="Georgia" w:hAnsi="Georgia" w:cs="Kalinga"/>
          <w:iCs/>
          <w:sz w:val="24"/>
          <w:szCs w:val="24"/>
        </w:rPr>
        <w:t>independent</w:t>
      </w:r>
      <w:r w:rsidR="00AF5EC9" w:rsidRPr="00322F2A">
        <w:rPr>
          <w:rFonts w:ascii="Georgia" w:hAnsi="Georgia" w:cs="Kalinga"/>
          <w:i/>
          <w:iCs/>
          <w:sz w:val="24"/>
          <w:szCs w:val="24"/>
        </w:rPr>
        <w:t xml:space="preserve"> </w:t>
      </w:r>
      <w:r w:rsidR="00AF5EC9" w:rsidRPr="00322F2A">
        <w:rPr>
          <w:rFonts w:ascii="Georgia" w:hAnsi="Georgia" w:cs="Kalinga"/>
          <w:sz w:val="24"/>
          <w:szCs w:val="24"/>
        </w:rPr>
        <w:t>reading strategies.</w:t>
      </w:r>
    </w:p>
    <w:p w:rsidR="00AA437A" w:rsidRPr="00796D54" w:rsidRDefault="00AA437A" w:rsidP="002242C9">
      <w:pPr>
        <w:spacing w:after="0" w:afterAutospacing="0" w:line="240" w:lineRule="auto"/>
        <w:rPr>
          <w:rFonts w:ascii="Georgia" w:hAnsi="Georgia" w:cs="Kalinga"/>
          <w:b/>
          <w:sz w:val="28"/>
          <w:szCs w:val="28"/>
          <w:u w:val="single"/>
        </w:rPr>
      </w:pPr>
    </w:p>
    <w:p w:rsidR="002242C9" w:rsidRPr="00796D54" w:rsidRDefault="002242C9" w:rsidP="002242C9">
      <w:pPr>
        <w:spacing w:after="0" w:afterAutospacing="0" w:line="240" w:lineRule="auto"/>
        <w:rPr>
          <w:rFonts w:ascii="Georgia" w:hAnsi="Georgia" w:cs="Kalinga"/>
          <w:b/>
          <w:sz w:val="28"/>
          <w:szCs w:val="28"/>
          <w:u w:val="single"/>
        </w:rPr>
      </w:pPr>
      <w:r w:rsidRPr="00796D54">
        <w:rPr>
          <w:rFonts w:ascii="Georgia" w:hAnsi="Georgia" w:cs="Kalinga"/>
          <w:b/>
          <w:sz w:val="28"/>
          <w:szCs w:val="28"/>
          <w:u w:val="single"/>
        </w:rPr>
        <w:t xml:space="preserve">Materials: </w:t>
      </w:r>
    </w:p>
    <w:p w:rsidR="00DC4795" w:rsidRPr="00A83789" w:rsidRDefault="002F66F7" w:rsidP="00A83789">
      <w:pPr>
        <w:pStyle w:val="ListParagraph"/>
        <w:numPr>
          <w:ilvl w:val="1"/>
          <w:numId w:val="2"/>
        </w:numPr>
        <w:autoSpaceDE w:val="0"/>
        <w:autoSpaceDN w:val="0"/>
        <w:adjustRightInd w:val="0"/>
        <w:spacing w:after="0" w:afterAutospacing="0" w:line="240" w:lineRule="auto"/>
        <w:rPr>
          <w:rFonts w:ascii="Georgia" w:hAnsi="Georgia" w:cs="Kalinga"/>
          <w:sz w:val="24"/>
          <w:szCs w:val="24"/>
        </w:rPr>
      </w:pPr>
      <w:r w:rsidRPr="00A83789">
        <w:rPr>
          <w:rFonts w:ascii="Georgia" w:hAnsi="Georgia" w:cs="Kalinga"/>
          <w:i/>
          <w:sz w:val="24"/>
          <w:szCs w:val="24"/>
        </w:rPr>
        <w:t>BFG</w:t>
      </w:r>
      <w:r w:rsidRPr="00A83789">
        <w:rPr>
          <w:rFonts w:ascii="Georgia" w:hAnsi="Georgia" w:cs="Kalinga"/>
          <w:sz w:val="24"/>
          <w:szCs w:val="24"/>
        </w:rPr>
        <w:t xml:space="preserve"> by </w:t>
      </w:r>
      <w:proofErr w:type="spellStart"/>
      <w:r w:rsidRPr="00A83789">
        <w:rPr>
          <w:rFonts w:ascii="Georgia" w:hAnsi="Georgia" w:cs="Kalinga"/>
          <w:sz w:val="24"/>
          <w:szCs w:val="24"/>
        </w:rPr>
        <w:t>Roald</w:t>
      </w:r>
      <w:proofErr w:type="spellEnd"/>
      <w:r w:rsidRPr="00A83789">
        <w:rPr>
          <w:rFonts w:ascii="Georgia" w:hAnsi="Georgia" w:cs="Kalinga"/>
          <w:sz w:val="24"/>
          <w:szCs w:val="24"/>
        </w:rPr>
        <w:t xml:space="preserve"> Dahl</w:t>
      </w:r>
      <w:r w:rsidR="00FE07FE" w:rsidRPr="00A83789">
        <w:rPr>
          <w:rFonts w:ascii="Georgia" w:hAnsi="Georgia" w:cs="Kalinga"/>
          <w:sz w:val="24"/>
          <w:szCs w:val="24"/>
        </w:rPr>
        <w:br/>
        <w:t>-</w:t>
      </w:r>
      <w:r w:rsidR="00986CA1">
        <w:rPr>
          <w:rFonts w:ascii="Georgia" w:hAnsi="Georgia" w:cs="Kalinga"/>
          <w:sz w:val="24"/>
          <w:szCs w:val="24"/>
        </w:rPr>
        <w:t xml:space="preserve"> </w:t>
      </w:r>
      <w:r w:rsidR="00FE07FE" w:rsidRPr="00A83789">
        <w:rPr>
          <w:rFonts w:ascii="Georgia" w:hAnsi="Georgia" w:cs="Kalinga"/>
          <w:sz w:val="24"/>
          <w:szCs w:val="24"/>
        </w:rPr>
        <w:t>Chapters 1</w:t>
      </w:r>
      <w:r w:rsidR="00796D54" w:rsidRPr="00A83789">
        <w:rPr>
          <w:rFonts w:ascii="Georgia" w:hAnsi="Georgia" w:cs="Kalinga"/>
          <w:sz w:val="24"/>
          <w:szCs w:val="24"/>
        </w:rPr>
        <w:t>0</w:t>
      </w:r>
      <w:r w:rsidR="00A83789" w:rsidRPr="00A83789">
        <w:rPr>
          <w:rFonts w:ascii="Georgia" w:hAnsi="Georgia" w:cs="Kalinga"/>
          <w:sz w:val="24"/>
          <w:szCs w:val="24"/>
        </w:rPr>
        <w:t xml:space="preserve">: </w:t>
      </w:r>
      <w:proofErr w:type="spellStart"/>
      <w:r w:rsidR="00A83789" w:rsidRPr="00A83789">
        <w:rPr>
          <w:rFonts w:ascii="Georgia" w:hAnsi="Georgia" w:cs="TT169t00"/>
          <w:i/>
          <w:szCs w:val="24"/>
        </w:rPr>
        <w:t>Frobscottle</w:t>
      </w:r>
      <w:proofErr w:type="spellEnd"/>
      <w:r w:rsidR="00A83789" w:rsidRPr="00A83789">
        <w:rPr>
          <w:rFonts w:ascii="Georgia" w:hAnsi="Georgia" w:cs="TT169t00"/>
          <w:i/>
          <w:szCs w:val="24"/>
        </w:rPr>
        <w:t xml:space="preserve"> and </w:t>
      </w:r>
      <w:proofErr w:type="spellStart"/>
      <w:r w:rsidR="00A83789" w:rsidRPr="00A83789">
        <w:rPr>
          <w:rFonts w:ascii="Georgia" w:hAnsi="Georgia" w:cs="TT169t00"/>
          <w:i/>
          <w:szCs w:val="24"/>
        </w:rPr>
        <w:t>Whizzpoppers</w:t>
      </w:r>
      <w:proofErr w:type="spellEnd"/>
      <w:r w:rsidR="00796D54" w:rsidRPr="00A83789">
        <w:rPr>
          <w:rFonts w:ascii="Georgia" w:hAnsi="Georgia" w:cs="Kalinga"/>
          <w:sz w:val="24"/>
          <w:szCs w:val="24"/>
        </w:rPr>
        <w:t xml:space="preserve">, </w:t>
      </w:r>
      <w:r w:rsidR="00A83789" w:rsidRPr="00A83789">
        <w:rPr>
          <w:rFonts w:ascii="Georgia" w:hAnsi="Georgia" w:cs="Kalinga"/>
          <w:sz w:val="24"/>
          <w:szCs w:val="24"/>
        </w:rPr>
        <w:t xml:space="preserve">Chapter </w:t>
      </w:r>
      <w:r w:rsidR="00796D54" w:rsidRPr="00A83789">
        <w:rPr>
          <w:rFonts w:ascii="Georgia" w:hAnsi="Georgia" w:cs="Kalinga"/>
          <w:sz w:val="24"/>
          <w:szCs w:val="24"/>
        </w:rPr>
        <w:t>11</w:t>
      </w:r>
      <w:r w:rsidR="00A83789" w:rsidRPr="00A83789">
        <w:rPr>
          <w:rFonts w:ascii="Georgia" w:hAnsi="Georgia" w:cs="Kalinga"/>
          <w:sz w:val="24"/>
          <w:szCs w:val="24"/>
        </w:rPr>
        <w:t xml:space="preserve">: </w:t>
      </w:r>
      <w:r w:rsidR="00A83789" w:rsidRPr="00986CA1">
        <w:rPr>
          <w:rFonts w:ascii="Georgia" w:hAnsi="Georgia" w:cs="TT169t00"/>
          <w:i/>
          <w:szCs w:val="24"/>
        </w:rPr>
        <w:t>Journey to Dream Country</w:t>
      </w:r>
      <w:r w:rsidR="00986CA1">
        <w:rPr>
          <w:rFonts w:ascii="Georgia" w:hAnsi="Georgia" w:cs="TT169t00"/>
          <w:i/>
          <w:szCs w:val="24"/>
        </w:rPr>
        <w:t>,</w:t>
      </w:r>
      <w:r w:rsidR="00A83789" w:rsidRPr="00A83789">
        <w:rPr>
          <w:rFonts w:ascii="Georgia" w:hAnsi="Georgia" w:cs="Kalinga"/>
          <w:sz w:val="24"/>
          <w:szCs w:val="24"/>
        </w:rPr>
        <w:t xml:space="preserve"> </w:t>
      </w:r>
      <w:r w:rsidR="00FE07FE" w:rsidRPr="00A83789">
        <w:rPr>
          <w:rFonts w:ascii="Georgia" w:hAnsi="Georgia" w:cs="Kalinga"/>
          <w:sz w:val="24"/>
          <w:szCs w:val="24"/>
        </w:rPr>
        <w:t xml:space="preserve">&amp; </w:t>
      </w:r>
      <w:r w:rsidR="00A83789" w:rsidRPr="00A83789">
        <w:rPr>
          <w:rFonts w:ascii="Georgia" w:hAnsi="Georgia" w:cs="Kalinga"/>
          <w:sz w:val="24"/>
          <w:szCs w:val="24"/>
        </w:rPr>
        <w:t xml:space="preserve">Chapter </w:t>
      </w:r>
      <w:r w:rsidR="00796D54" w:rsidRPr="00A83789">
        <w:rPr>
          <w:rFonts w:ascii="Georgia" w:hAnsi="Georgia" w:cs="Kalinga"/>
          <w:sz w:val="24"/>
          <w:szCs w:val="24"/>
        </w:rPr>
        <w:t>1</w:t>
      </w:r>
      <w:r w:rsidR="00FE07FE" w:rsidRPr="00A83789">
        <w:rPr>
          <w:rFonts w:ascii="Georgia" w:hAnsi="Georgia" w:cs="Kalinga"/>
          <w:sz w:val="24"/>
          <w:szCs w:val="24"/>
        </w:rPr>
        <w:t>2</w:t>
      </w:r>
      <w:r w:rsidR="00A83789" w:rsidRPr="00A83789">
        <w:rPr>
          <w:rFonts w:ascii="Georgia" w:hAnsi="Georgia" w:cs="Kalinga"/>
          <w:sz w:val="24"/>
          <w:szCs w:val="24"/>
        </w:rPr>
        <w:t xml:space="preserve">: </w:t>
      </w:r>
      <w:r w:rsidR="00A83789" w:rsidRPr="00986CA1">
        <w:rPr>
          <w:rFonts w:ascii="Georgia" w:hAnsi="Georgia" w:cs="TT169t00"/>
          <w:i/>
          <w:szCs w:val="24"/>
        </w:rPr>
        <w:t>Dream-Catching</w:t>
      </w:r>
      <w:r w:rsidR="00FE07FE" w:rsidRPr="00A83789">
        <w:rPr>
          <w:rFonts w:ascii="Georgia" w:hAnsi="Georgia" w:cs="Kalinga"/>
          <w:sz w:val="24"/>
          <w:szCs w:val="24"/>
        </w:rPr>
        <w:br/>
      </w:r>
      <w:r w:rsidRPr="00A83789">
        <w:rPr>
          <w:rFonts w:ascii="Georgia" w:hAnsi="Georgia" w:cs="Kalinga"/>
          <w:sz w:val="24"/>
          <w:szCs w:val="24"/>
        </w:rPr>
        <w:t xml:space="preserve">- Grade Level 4.8 </w:t>
      </w:r>
    </w:p>
    <w:p w:rsidR="00FC4B79" w:rsidRDefault="00FC4B79" w:rsidP="00DC4795">
      <w:pPr>
        <w:pStyle w:val="ListParagraph"/>
        <w:numPr>
          <w:ilvl w:val="1"/>
          <w:numId w:val="2"/>
        </w:numPr>
        <w:spacing w:after="0" w:afterAutospacing="0" w:line="240" w:lineRule="auto"/>
        <w:rPr>
          <w:rFonts w:ascii="Georgia" w:hAnsi="Georgia" w:cs="Kalinga"/>
          <w:sz w:val="24"/>
          <w:szCs w:val="24"/>
        </w:rPr>
      </w:pPr>
      <w:r>
        <w:rPr>
          <w:rFonts w:ascii="Georgia" w:hAnsi="Georgia" w:cs="Kalinga"/>
          <w:sz w:val="24"/>
          <w:szCs w:val="24"/>
        </w:rPr>
        <w:t>T-charts</w:t>
      </w:r>
      <w:r w:rsidR="005C3BF7">
        <w:rPr>
          <w:rFonts w:ascii="Georgia" w:hAnsi="Georgia" w:cs="Kalinga"/>
          <w:sz w:val="24"/>
          <w:szCs w:val="24"/>
        </w:rPr>
        <w:t>/ notebook paper</w:t>
      </w:r>
    </w:p>
    <w:p w:rsidR="00322F2A" w:rsidRPr="00796D54" w:rsidRDefault="00322F2A" w:rsidP="00DC4795">
      <w:pPr>
        <w:pStyle w:val="ListParagraph"/>
        <w:numPr>
          <w:ilvl w:val="1"/>
          <w:numId w:val="2"/>
        </w:numPr>
        <w:spacing w:after="0" w:afterAutospacing="0" w:line="240" w:lineRule="auto"/>
        <w:rPr>
          <w:rFonts w:ascii="Georgia" w:hAnsi="Georgia" w:cs="Kalinga"/>
          <w:sz w:val="24"/>
          <w:szCs w:val="24"/>
        </w:rPr>
      </w:pPr>
      <w:r>
        <w:rPr>
          <w:rFonts w:ascii="Georgia" w:hAnsi="Georgia" w:cs="Kalinga"/>
          <w:sz w:val="24"/>
          <w:szCs w:val="24"/>
        </w:rPr>
        <w:t>Pencil or pen</w:t>
      </w:r>
    </w:p>
    <w:p w:rsidR="00033D89" w:rsidRPr="00796D54" w:rsidRDefault="00DC4795" w:rsidP="00DC4795">
      <w:pPr>
        <w:pStyle w:val="ListParagraph"/>
        <w:numPr>
          <w:ilvl w:val="1"/>
          <w:numId w:val="2"/>
        </w:numPr>
        <w:spacing w:after="0" w:afterAutospacing="0" w:line="240" w:lineRule="auto"/>
        <w:rPr>
          <w:rFonts w:ascii="Georgia" w:hAnsi="Georgia" w:cs="Kalinga"/>
          <w:sz w:val="24"/>
          <w:szCs w:val="24"/>
          <w:u w:val="single"/>
        </w:rPr>
      </w:pPr>
      <w:r w:rsidRPr="00796D54">
        <w:rPr>
          <w:rFonts w:ascii="Georgia" w:hAnsi="Georgia" w:cs="Kalinga"/>
          <w:sz w:val="24"/>
          <w:szCs w:val="24"/>
        </w:rPr>
        <w:t xml:space="preserve">Observation form </w:t>
      </w:r>
      <w:r w:rsidR="00FE07FE" w:rsidRPr="00796D54">
        <w:rPr>
          <w:rFonts w:ascii="Georgia" w:hAnsi="Georgia" w:cs="Kalinga"/>
          <w:sz w:val="24"/>
          <w:szCs w:val="24"/>
        </w:rPr>
        <w:t>(taken from the Guided Reading overview in webcourses)</w:t>
      </w:r>
    </w:p>
    <w:p w:rsidR="00527F86" w:rsidRPr="00796D54" w:rsidRDefault="00527F86" w:rsidP="00DC4795">
      <w:pPr>
        <w:pStyle w:val="ListParagraph"/>
        <w:numPr>
          <w:ilvl w:val="1"/>
          <w:numId w:val="2"/>
        </w:numPr>
        <w:spacing w:after="0" w:afterAutospacing="0" w:line="240" w:lineRule="auto"/>
        <w:rPr>
          <w:rFonts w:ascii="Georgia" w:hAnsi="Georgia" w:cs="Kalinga"/>
          <w:sz w:val="24"/>
          <w:szCs w:val="24"/>
          <w:u w:val="single"/>
        </w:rPr>
      </w:pPr>
      <w:r w:rsidRPr="00796D54">
        <w:rPr>
          <w:rFonts w:ascii="Georgia" w:hAnsi="Georgia" w:cs="Kalinga"/>
          <w:sz w:val="24"/>
          <w:szCs w:val="24"/>
        </w:rPr>
        <w:t>Word Work- worksheet</w:t>
      </w:r>
    </w:p>
    <w:p w:rsidR="00527F86" w:rsidRPr="00796D54" w:rsidRDefault="00527F86" w:rsidP="00DC4795">
      <w:pPr>
        <w:pStyle w:val="ListParagraph"/>
        <w:numPr>
          <w:ilvl w:val="1"/>
          <w:numId w:val="2"/>
        </w:numPr>
        <w:spacing w:after="0" w:afterAutospacing="0" w:line="240" w:lineRule="auto"/>
        <w:rPr>
          <w:rFonts w:ascii="Georgia" w:hAnsi="Georgia" w:cs="Kalinga"/>
          <w:sz w:val="24"/>
          <w:szCs w:val="24"/>
          <w:u w:val="single"/>
        </w:rPr>
      </w:pPr>
      <w:r w:rsidRPr="00796D54">
        <w:rPr>
          <w:rFonts w:ascii="Georgia" w:hAnsi="Georgia" w:cs="Kalinga"/>
          <w:sz w:val="24"/>
          <w:szCs w:val="24"/>
        </w:rPr>
        <w:t>Index cards</w:t>
      </w:r>
    </w:p>
    <w:p w:rsidR="00AA437A" w:rsidRPr="00796D54" w:rsidRDefault="00527F86" w:rsidP="00527F86">
      <w:pPr>
        <w:pStyle w:val="ListParagraph"/>
        <w:numPr>
          <w:ilvl w:val="1"/>
          <w:numId w:val="2"/>
        </w:numPr>
        <w:spacing w:after="0" w:afterAutospacing="0" w:line="240" w:lineRule="auto"/>
        <w:rPr>
          <w:rFonts w:ascii="Georgia" w:hAnsi="Georgia" w:cs="Kalinga"/>
          <w:b/>
          <w:sz w:val="28"/>
          <w:szCs w:val="28"/>
          <w:u w:val="single"/>
        </w:rPr>
      </w:pPr>
      <w:r w:rsidRPr="00796D54">
        <w:rPr>
          <w:rFonts w:ascii="Georgia" w:hAnsi="Georgia" w:cs="Kalinga"/>
          <w:sz w:val="24"/>
          <w:szCs w:val="24"/>
        </w:rPr>
        <w:t>Coloring tools (markers, crayons, colored pencils, etc)</w:t>
      </w:r>
      <w:r w:rsidR="00FE07FE" w:rsidRPr="00796D54">
        <w:rPr>
          <w:rFonts w:ascii="Georgia" w:hAnsi="Georgia" w:cs="Kalinga"/>
          <w:sz w:val="24"/>
          <w:szCs w:val="24"/>
        </w:rPr>
        <w:br/>
      </w:r>
    </w:p>
    <w:p w:rsidR="00033D89" w:rsidRPr="00796D54" w:rsidRDefault="00033D89" w:rsidP="002242C9">
      <w:pPr>
        <w:spacing w:after="0" w:afterAutospacing="0" w:line="240" w:lineRule="auto"/>
        <w:rPr>
          <w:rFonts w:ascii="Georgia" w:hAnsi="Georgia" w:cs="Kalinga"/>
          <w:sz w:val="24"/>
          <w:szCs w:val="24"/>
        </w:rPr>
      </w:pPr>
      <w:r w:rsidRPr="00796D54">
        <w:rPr>
          <w:rFonts w:ascii="Georgia" w:hAnsi="Georgia" w:cs="Kalinga"/>
          <w:b/>
          <w:sz w:val="28"/>
          <w:szCs w:val="28"/>
          <w:u w:val="single"/>
        </w:rPr>
        <w:t>Time:</w:t>
      </w:r>
      <w:r w:rsidRPr="00796D54">
        <w:rPr>
          <w:rFonts w:ascii="Georgia" w:hAnsi="Georgia" w:cs="Kalinga"/>
          <w:sz w:val="24"/>
          <w:szCs w:val="24"/>
        </w:rPr>
        <w:t xml:space="preserve">  20-25 minutes</w:t>
      </w:r>
    </w:p>
    <w:p w:rsidR="00AA437A" w:rsidRPr="00796D54" w:rsidRDefault="00AA437A" w:rsidP="002242C9">
      <w:pPr>
        <w:spacing w:after="0" w:afterAutospacing="0" w:line="240" w:lineRule="auto"/>
        <w:rPr>
          <w:rFonts w:ascii="Georgia" w:hAnsi="Georgia" w:cs="Kalinga"/>
          <w:b/>
          <w:sz w:val="28"/>
          <w:szCs w:val="28"/>
          <w:u w:val="single"/>
        </w:rPr>
      </w:pPr>
    </w:p>
    <w:p w:rsidR="00AA437A" w:rsidRPr="00796D54" w:rsidRDefault="00AA437A" w:rsidP="002242C9">
      <w:pPr>
        <w:spacing w:after="0" w:afterAutospacing="0" w:line="240" w:lineRule="auto"/>
        <w:rPr>
          <w:rFonts w:ascii="Georgia" w:hAnsi="Georgia" w:cs="Kalinga"/>
          <w:sz w:val="24"/>
          <w:szCs w:val="24"/>
        </w:rPr>
      </w:pPr>
      <w:r w:rsidRPr="00796D54">
        <w:rPr>
          <w:rFonts w:ascii="Georgia" w:hAnsi="Georgia" w:cs="Kalinga"/>
          <w:b/>
          <w:sz w:val="28"/>
          <w:szCs w:val="28"/>
          <w:u w:val="single"/>
        </w:rPr>
        <w:t>Format:</w:t>
      </w:r>
      <w:r w:rsidRPr="00796D54">
        <w:rPr>
          <w:rFonts w:ascii="Georgia" w:hAnsi="Georgia" w:cs="Kalinga"/>
          <w:sz w:val="24"/>
          <w:szCs w:val="24"/>
        </w:rPr>
        <w:t xml:space="preserve">  3-6 students in a small group</w:t>
      </w:r>
    </w:p>
    <w:p w:rsidR="00AA437A" w:rsidRPr="00796D54" w:rsidRDefault="00AA437A" w:rsidP="002242C9">
      <w:pPr>
        <w:spacing w:after="0" w:afterAutospacing="0" w:line="240" w:lineRule="auto"/>
        <w:rPr>
          <w:rFonts w:ascii="Georgia" w:hAnsi="Georgia" w:cs="Kalinga"/>
          <w:b/>
          <w:sz w:val="28"/>
          <w:szCs w:val="28"/>
          <w:u w:val="single"/>
        </w:rPr>
      </w:pPr>
    </w:p>
    <w:p w:rsidR="00033D89" w:rsidRPr="00796D54" w:rsidRDefault="00033D89" w:rsidP="002242C9">
      <w:pPr>
        <w:spacing w:after="0" w:afterAutospacing="0" w:line="240" w:lineRule="auto"/>
        <w:rPr>
          <w:rFonts w:ascii="Georgia" w:hAnsi="Georgia" w:cs="Kalinga"/>
          <w:b/>
          <w:sz w:val="28"/>
          <w:szCs w:val="28"/>
        </w:rPr>
      </w:pPr>
      <w:r w:rsidRPr="00796D54">
        <w:rPr>
          <w:rFonts w:ascii="Georgia" w:hAnsi="Georgia" w:cs="Kalinga"/>
          <w:b/>
          <w:sz w:val="28"/>
          <w:szCs w:val="28"/>
          <w:u w:val="single"/>
        </w:rPr>
        <w:t xml:space="preserve">Accommodations (for ESE &amp; ESOL students): </w:t>
      </w:r>
      <w:r w:rsidRPr="00796D54">
        <w:rPr>
          <w:rFonts w:ascii="Georgia" w:hAnsi="Georgia" w:cs="Kalinga"/>
          <w:b/>
          <w:sz w:val="28"/>
          <w:szCs w:val="28"/>
        </w:rPr>
        <w:t xml:space="preserve"> </w:t>
      </w:r>
    </w:p>
    <w:p w:rsidR="00527F86" w:rsidRPr="00813040" w:rsidRDefault="002F66F7" w:rsidP="002F66F7">
      <w:pPr>
        <w:pStyle w:val="NormalWeb"/>
        <w:spacing w:before="0" w:beforeAutospacing="0" w:after="0" w:afterAutospacing="0"/>
        <w:rPr>
          <w:color w:val="000000"/>
          <w:sz w:val="26"/>
          <w:szCs w:val="26"/>
        </w:rPr>
      </w:pPr>
      <w:r w:rsidRPr="00813040">
        <w:rPr>
          <w:color w:val="000000"/>
          <w:sz w:val="26"/>
          <w:szCs w:val="26"/>
        </w:rPr>
        <w:t>-</w:t>
      </w:r>
      <w:r w:rsidR="00527F86" w:rsidRPr="00813040">
        <w:rPr>
          <w:color w:val="000000"/>
          <w:sz w:val="26"/>
          <w:szCs w:val="26"/>
        </w:rPr>
        <w:t>Vocabulary Lists</w:t>
      </w:r>
    </w:p>
    <w:p w:rsidR="002F66F7" w:rsidRPr="007A7472" w:rsidRDefault="00527F86" w:rsidP="002F66F7">
      <w:pPr>
        <w:pStyle w:val="NormalWeb"/>
        <w:spacing w:before="0" w:beforeAutospacing="0" w:after="0" w:afterAutospacing="0"/>
        <w:rPr>
          <w:color w:val="000000"/>
          <w:sz w:val="26"/>
          <w:szCs w:val="26"/>
        </w:rPr>
      </w:pPr>
      <w:r w:rsidRPr="007A7472">
        <w:rPr>
          <w:color w:val="000000"/>
          <w:sz w:val="26"/>
          <w:szCs w:val="26"/>
        </w:rPr>
        <w:t>-</w:t>
      </w:r>
      <w:r w:rsidR="002F66F7" w:rsidRPr="007A7472">
        <w:rPr>
          <w:color w:val="000000"/>
          <w:sz w:val="26"/>
          <w:szCs w:val="26"/>
        </w:rPr>
        <w:t>Whole Group</w:t>
      </w:r>
    </w:p>
    <w:p w:rsidR="002F66F7" w:rsidRPr="007A7472" w:rsidRDefault="002F66F7" w:rsidP="002F66F7">
      <w:pPr>
        <w:pStyle w:val="NormalWeb"/>
        <w:spacing w:before="0" w:beforeAutospacing="0" w:after="0" w:afterAutospacing="0"/>
        <w:rPr>
          <w:color w:val="000000"/>
          <w:sz w:val="26"/>
          <w:szCs w:val="26"/>
        </w:rPr>
      </w:pPr>
      <w:r w:rsidRPr="007A7472">
        <w:rPr>
          <w:color w:val="000000"/>
          <w:sz w:val="26"/>
          <w:szCs w:val="26"/>
        </w:rPr>
        <w:t>-Cooperative whole group</w:t>
      </w:r>
    </w:p>
    <w:p w:rsidR="002F66F7" w:rsidRPr="007A7472" w:rsidRDefault="002F66F7" w:rsidP="002F66F7">
      <w:pPr>
        <w:pStyle w:val="NormalWeb"/>
        <w:spacing w:before="0" w:beforeAutospacing="0" w:after="0" w:afterAutospacing="0"/>
        <w:rPr>
          <w:color w:val="000000"/>
          <w:sz w:val="26"/>
          <w:szCs w:val="26"/>
        </w:rPr>
      </w:pPr>
      <w:r w:rsidRPr="007A7472">
        <w:rPr>
          <w:color w:val="000000"/>
          <w:sz w:val="26"/>
          <w:szCs w:val="26"/>
        </w:rPr>
        <w:t>-Visual Aids</w:t>
      </w:r>
    </w:p>
    <w:p w:rsidR="002F66F7" w:rsidRPr="00813040" w:rsidRDefault="002F66F7" w:rsidP="002F66F7">
      <w:pPr>
        <w:pStyle w:val="NormalWeb"/>
        <w:spacing w:before="0" w:beforeAutospacing="0" w:after="0" w:afterAutospacing="0"/>
        <w:rPr>
          <w:color w:val="000000"/>
          <w:sz w:val="26"/>
          <w:szCs w:val="26"/>
        </w:rPr>
      </w:pPr>
      <w:r w:rsidRPr="007A7472">
        <w:rPr>
          <w:color w:val="000000"/>
          <w:sz w:val="26"/>
          <w:szCs w:val="26"/>
        </w:rPr>
        <w:t>-Use of wait time</w:t>
      </w:r>
    </w:p>
    <w:p w:rsidR="002F66F7" w:rsidRPr="00813040" w:rsidRDefault="002F66F7" w:rsidP="002F66F7">
      <w:pPr>
        <w:pStyle w:val="NormalWeb"/>
        <w:spacing w:before="0" w:beforeAutospacing="0" w:after="0" w:afterAutospacing="0"/>
        <w:rPr>
          <w:color w:val="000000"/>
          <w:sz w:val="26"/>
          <w:szCs w:val="26"/>
        </w:rPr>
      </w:pPr>
      <w:r w:rsidRPr="00813040">
        <w:rPr>
          <w:color w:val="000000"/>
          <w:sz w:val="26"/>
          <w:szCs w:val="26"/>
        </w:rPr>
        <w:t>-Graphic organizers</w:t>
      </w:r>
    </w:p>
    <w:p w:rsidR="002F66F7" w:rsidRPr="00813040" w:rsidRDefault="002F66F7" w:rsidP="002F66F7">
      <w:pPr>
        <w:pStyle w:val="NormalWeb"/>
        <w:spacing w:before="0" w:beforeAutospacing="0" w:after="0" w:afterAutospacing="0"/>
        <w:rPr>
          <w:color w:val="000000"/>
          <w:sz w:val="26"/>
          <w:szCs w:val="26"/>
        </w:rPr>
      </w:pPr>
      <w:r w:rsidRPr="00813040">
        <w:rPr>
          <w:color w:val="000000"/>
          <w:sz w:val="26"/>
          <w:szCs w:val="26"/>
        </w:rPr>
        <w:t>-</w:t>
      </w:r>
      <w:r w:rsidR="00E25ED2" w:rsidRPr="00813040">
        <w:rPr>
          <w:color w:val="000000"/>
          <w:sz w:val="26"/>
          <w:szCs w:val="26"/>
        </w:rPr>
        <w:t>Think-pair-share</w:t>
      </w:r>
    </w:p>
    <w:p w:rsidR="002F66F7" w:rsidRPr="00813040" w:rsidRDefault="002F66F7" w:rsidP="002F66F7">
      <w:pPr>
        <w:pStyle w:val="NormalWeb"/>
        <w:spacing w:before="0" w:beforeAutospacing="0" w:after="0" w:afterAutospacing="0"/>
        <w:rPr>
          <w:color w:val="000000"/>
          <w:sz w:val="26"/>
          <w:szCs w:val="26"/>
        </w:rPr>
      </w:pPr>
      <w:r w:rsidRPr="00813040">
        <w:rPr>
          <w:color w:val="000000"/>
          <w:sz w:val="26"/>
          <w:szCs w:val="26"/>
        </w:rPr>
        <w:t>-Repetition</w:t>
      </w:r>
    </w:p>
    <w:p w:rsidR="002F66F7" w:rsidRPr="00813040" w:rsidRDefault="002F66F7" w:rsidP="002F66F7">
      <w:pPr>
        <w:pStyle w:val="NormalWeb"/>
        <w:spacing w:before="0" w:beforeAutospacing="0" w:after="0" w:afterAutospacing="0"/>
        <w:rPr>
          <w:color w:val="000000"/>
          <w:sz w:val="26"/>
          <w:szCs w:val="26"/>
        </w:rPr>
      </w:pPr>
      <w:r w:rsidRPr="00813040">
        <w:rPr>
          <w:color w:val="000000"/>
          <w:sz w:val="26"/>
          <w:szCs w:val="26"/>
        </w:rPr>
        <w:t>-Modeling/ Scaffolding</w:t>
      </w:r>
    </w:p>
    <w:p w:rsidR="00E25ED2" w:rsidRPr="00813040" w:rsidRDefault="002F66F7" w:rsidP="002F66F7">
      <w:pPr>
        <w:pStyle w:val="NormalWeb"/>
        <w:spacing w:before="0" w:beforeAutospacing="0" w:after="0" w:afterAutospacing="0"/>
        <w:rPr>
          <w:color w:val="000000"/>
          <w:sz w:val="26"/>
          <w:szCs w:val="26"/>
        </w:rPr>
      </w:pPr>
      <w:r w:rsidRPr="00813040">
        <w:rPr>
          <w:color w:val="000000"/>
          <w:sz w:val="26"/>
          <w:szCs w:val="26"/>
        </w:rPr>
        <w:t>-Brainstorming</w:t>
      </w:r>
    </w:p>
    <w:p w:rsidR="002656B9" w:rsidRPr="00813040" w:rsidRDefault="002656B9" w:rsidP="002F66F7">
      <w:pPr>
        <w:pStyle w:val="NormalWeb"/>
        <w:spacing w:before="0" w:beforeAutospacing="0" w:after="0" w:afterAutospacing="0"/>
        <w:rPr>
          <w:color w:val="000000"/>
          <w:sz w:val="26"/>
          <w:szCs w:val="26"/>
        </w:rPr>
      </w:pPr>
      <w:r w:rsidRPr="00813040">
        <w:rPr>
          <w:color w:val="000000"/>
          <w:sz w:val="26"/>
          <w:szCs w:val="26"/>
        </w:rPr>
        <w:t>-Ask higher level thinking questions</w:t>
      </w:r>
    </w:p>
    <w:p w:rsidR="00AA437A" w:rsidRPr="00545D39" w:rsidRDefault="00AA437A" w:rsidP="002242C9">
      <w:pPr>
        <w:spacing w:after="0" w:afterAutospacing="0" w:line="240" w:lineRule="auto"/>
        <w:rPr>
          <w:rFonts w:ascii="Georgia" w:hAnsi="Georgia" w:cs="Kalinga"/>
          <w:b/>
          <w:sz w:val="32"/>
          <w:szCs w:val="32"/>
          <w:u w:val="single"/>
        </w:rPr>
      </w:pPr>
    </w:p>
    <w:p w:rsidR="002242C9" w:rsidRPr="00545D39" w:rsidRDefault="002242C9" w:rsidP="002242C9">
      <w:pPr>
        <w:spacing w:after="0" w:afterAutospacing="0" w:line="240" w:lineRule="auto"/>
        <w:rPr>
          <w:rFonts w:ascii="Georgia" w:hAnsi="Georgia" w:cs="Kalinga"/>
          <w:b/>
          <w:sz w:val="32"/>
          <w:szCs w:val="32"/>
          <w:u w:val="single"/>
        </w:rPr>
      </w:pPr>
      <w:r w:rsidRPr="00545D39">
        <w:rPr>
          <w:rFonts w:ascii="Georgia" w:hAnsi="Georgia" w:cs="Kalinga"/>
          <w:b/>
          <w:sz w:val="32"/>
          <w:szCs w:val="32"/>
          <w:u w:val="single"/>
        </w:rPr>
        <w:lastRenderedPageBreak/>
        <w:t xml:space="preserve">Procedures: </w:t>
      </w:r>
    </w:p>
    <w:p w:rsidR="006521A6" w:rsidRPr="00545D39" w:rsidRDefault="006521A6" w:rsidP="006521A6">
      <w:pPr>
        <w:pStyle w:val="ListParagraph"/>
        <w:spacing w:after="0" w:afterAutospacing="0" w:line="240" w:lineRule="auto"/>
        <w:ind w:left="1440"/>
        <w:rPr>
          <w:rFonts w:ascii="Georgia" w:hAnsi="Georgia" w:cs="Kalinga"/>
          <w:sz w:val="24"/>
          <w:szCs w:val="24"/>
        </w:rPr>
      </w:pPr>
    </w:p>
    <w:p w:rsidR="002242C9" w:rsidRPr="00545D39" w:rsidRDefault="002242C9" w:rsidP="00DD08E0">
      <w:pPr>
        <w:numPr>
          <w:ilvl w:val="0"/>
          <w:numId w:val="5"/>
        </w:numPr>
        <w:spacing w:after="0" w:afterAutospacing="0" w:line="240" w:lineRule="auto"/>
        <w:rPr>
          <w:rFonts w:ascii="Georgia" w:hAnsi="Georgia" w:cs="Kalinga"/>
          <w:b/>
          <w:sz w:val="28"/>
          <w:szCs w:val="28"/>
          <w:u w:val="single"/>
        </w:rPr>
      </w:pPr>
      <w:r w:rsidRPr="00545D39">
        <w:rPr>
          <w:rFonts w:ascii="Georgia" w:hAnsi="Georgia" w:cs="Kalinga"/>
          <w:b/>
          <w:sz w:val="28"/>
          <w:szCs w:val="28"/>
          <w:u w:val="single"/>
        </w:rPr>
        <w:t>Before Reading:</w:t>
      </w:r>
      <w:r w:rsidR="000564F0">
        <w:rPr>
          <w:rFonts w:ascii="Georgia" w:hAnsi="Georgia" w:cs="Kalinga"/>
          <w:b/>
          <w:sz w:val="28"/>
          <w:szCs w:val="28"/>
          <w:u w:val="single"/>
        </w:rPr>
        <w:br/>
      </w:r>
    </w:p>
    <w:p w:rsidR="00527F86" w:rsidRPr="00813040" w:rsidRDefault="00F87AD3" w:rsidP="008A1A4C">
      <w:pPr>
        <w:autoSpaceDE w:val="0"/>
        <w:autoSpaceDN w:val="0"/>
        <w:adjustRightInd w:val="0"/>
        <w:spacing w:after="0" w:afterAutospacing="0" w:line="240" w:lineRule="auto"/>
        <w:ind w:left="360"/>
        <w:rPr>
          <w:rFonts w:ascii="Georgia" w:hAnsi="Georgia" w:cs="TT169t00"/>
          <w:b/>
          <w:sz w:val="24"/>
          <w:szCs w:val="24"/>
        </w:rPr>
      </w:pPr>
      <w:r w:rsidRPr="00813040">
        <w:rPr>
          <w:rFonts w:ascii="Georgia" w:hAnsi="Georgia" w:cs="Kalinga"/>
          <w:sz w:val="24"/>
          <w:szCs w:val="24"/>
        </w:rPr>
        <w:t xml:space="preserve">For </w:t>
      </w:r>
      <w:r w:rsidR="00527F86" w:rsidRPr="00813040">
        <w:rPr>
          <w:rFonts w:ascii="Georgia" w:hAnsi="Georgia" w:cs="Kalinga"/>
          <w:sz w:val="24"/>
          <w:szCs w:val="24"/>
        </w:rPr>
        <w:t>the first chapters</w:t>
      </w:r>
      <w:r w:rsidRPr="00813040">
        <w:rPr>
          <w:rFonts w:ascii="Georgia" w:hAnsi="Georgia" w:cs="Kalinga"/>
          <w:sz w:val="24"/>
          <w:szCs w:val="24"/>
        </w:rPr>
        <w:t xml:space="preserve">, introduce the book to the children. </w:t>
      </w:r>
      <w:proofErr w:type="gramStart"/>
      <w:r w:rsidRPr="00813040">
        <w:rPr>
          <w:rFonts w:ascii="Georgia" w:hAnsi="Georgia" w:cs="Kalinga"/>
          <w:sz w:val="24"/>
          <w:szCs w:val="24"/>
        </w:rPr>
        <w:t xml:space="preserve">Ask </w:t>
      </w:r>
      <w:r w:rsidR="00AF5EC9" w:rsidRPr="00813040">
        <w:rPr>
          <w:rFonts w:ascii="Georgia" w:hAnsi="Georgia" w:cs="Kalinga"/>
          <w:sz w:val="24"/>
          <w:szCs w:val="24"/>
        </w:rPr>
        <w:t>,</w:t>
      </w:r>
      <w:proofErr w:type="gramEnd"/>
      <w:r w:rsidR="00AF5EC9" w:rsidRPr="00813040">
        <w:rPr>
          <w:rFonts w:ascii="Georgia" w:hAnsi="Georgia" w:cs="Kalinga"/>
          <w:sz w:val="24"/>
          <w:szCs w:val="24"/>
        </w:rPr>
        <w:t xml:space="preserve"> </w:t>
      </w:r>
      <w:r w:rsidR="00AF5EC9" w:rsidRPr="00813040">
        <w:rPr>
          <w:rFonts w:ascii="Georgia" w:hAnsi="Georgia" w:cs="Kalinga"/>
          <w:b/>
          <w:sz w:val="24"/>
          <w:szCs w:val="24"/>
        </w:rPr>
        <w:t xml:space="preserve">“Have </w:t>
      </w:r>
      <w:r w:rsidRPr="00813040">
        <w:rPr>
          <w:rFonts w:ascii="Georgia" w:hAnsi="Georgia" w:cs="Kalinga"/>
          <w:b/>
          <w:sz w:val="24"/>
          <w:szCs w:val="24"/>
        </w:rPr>
        <w:t xml:space="preserve">any of </w:t>
      </w:r>
      <w:r w:rsidR="00AF5EC9" w:rsidRPr="00813040">
        <w:rPr>
          <w:rFonts w:ascii="Georgia" w:hAnsi="Georgia" w:cs="Kalinga"/>
          <w:b/>
          <w:sz w:val="24"/>
          <w:szCs w:val="24"/>
        </w:rPr>
        <w:t>you</w:t>
      </w:r>
      <w:r w:rsidRPr="00813040">
        <w:rPr>
          <w:rFonts w:ascii="Georgia" w:hAnsi="Georgia" w:cs="Kalinga"/>
          <w:b/>
          <w:sz w:val="24"/>
          <w:szCs w:val="24"/>
        </w:rPr>
        <w:t xml:space="preserve"> heard of th</w:t>
      </w:r>
      <w:r w:rsidR="00AF5EC9" w:rsidRPr="00813040">
        <w:rPr>
          <w:rFonts w:ascii="Georgia" w:hAnsi="Georgia" w:cs="Kalinga"/>
          <w:b/>
          <w:sz w:val="24"/>
          <w:szCs w:val="24"/>
        </w:rPr>
        <w:t>is story before?”</w:t>
      </w:r>
      <w:r w:rsidR="00AF5EC9" w:rsidRPr="00813040">
        <w:rPr>
          <w:rFonts w:ascii="Georgia" w:hAnsi="Georgia" w:cs="Kalinga"/>
          <w:sz w:val="24"/>
          <w:szCs w:val="24"/>
        </w:rPr>
        <w:t xml:space="preserve">. Together read the </w:t>
      </w:r>
      <w:r w:rsidR="00E40B68" w:rsidRPr="00813040">
        <w:rPr>
          <w:rFonts w:ascii="Georgia" w:hAnsi="Georgia" w:cs="Kalinga"/>
          <w:sz w:val="24"/>
          <w:szCs w:val="24"/>
        </w:rPr>
        <w:t xml:space="preserve">back synopsis. </w:t>
      </w:r>
      <w:r w:rsidR="00E40B68" w:rsidRPr="00813040">
        <w:rPr>
          <w:rFonts w:ascii="Georgia" w:hAnsi="Georgia" w:cs="TT169t00"/>
          <w:sz w:val="24"/>
          <w:szCs w:val="24"/>
        </w:rPr>
        <w:t xml:space="preserve">Discuss how the blurb only gives you a brief idea of the story and ‘invites’ you to read more. </w:t>
      </w:r>
      <w:r w:rsidR="00E40B68" w:rsidRPr="00813040">
        <w:rPr>
          <w:rFonts w:ascii="Georgia" w:hAnsi="Georgia" w:cs="TT169t00"/>
          <w:b/>
          <w:sz w:val="24"/>
          <w:szCs w:val="24"/>
        </w:rPr>
        <w:t xml:space="preserve">“What questions do you have about the story from reading the back?” </w:t>
      </w:r>
      <w:r w:rsidR="00E40B68" w:rsidRPr="00813040">
        <w:rPr>
          <w:rFonts w:ascii="Georgia" w:hAnsi="Georgia" w:cs="TT169t00"/>
          <w:sz w:val="24"/>
          <w:szCs w:val="24"/>
        </w:rPr>
        <w:t xml:space="preserve">Students may be confused on some of the vocabulary, such as </w:t>
      </w:r>
      <w:proofErr w:type="spellStart"/>
      <w:r w:rsidR="00E40B68" w:rsidRPr="00813040">
        <w:rPr>
          <w:rFonts w:ascii="Georgia" w:hAnsi="Georgia" w:cs="TT169t00"/>
          <w:sz w:val="24"/>
          <w:szCs w:val="24"/>
        </w:rPr>
        <w:t>flushbunking</w:t>
      </w:r>
      <w:proofErr w:type="spellEnd"/>
      <w:r w:rsidR="00E40B68" w:rsidRPr="00813040">
        <w:rPr>
          <w:rFonts w:ascii="Georgia" w:hAnsi="Georgia" w:cs="TT169t00"/>
          <w:sz w:val="24"/>
          <w:szCs w:val="24"/>
        </w:rPr>
        <w:t xml:space="preserve"> and </w:t>
      </w:r>
      <w:proofErr w:type="spellStart"/>
      <w:r w:rsidR="00E40B68" w:rsidRPr="00813040">
        <w:rPr>
          <w:rFonts w:ascii="Georgia" w:hAnsi="Georgia" w:cs="TT169t00"/>
          <w:sz w:val="24"/>
          <w:szCs w:val="24"/>
        </w:rPr>
        <w:t>chiddlers</w:t>
      </w:r>
      <w:proofErr w:type="spellEnd"/>
      <w:r w:rsidR="00E40B68" w:rsidRPr="00813040">
        <w:rPr>
          <w:rFonts w:ascii="Georgia" w:hAnsi="Georgia" w:cs="TT169t00"/>
          <w:sz w:val="24"/>
          <w:szCs w:val="24"/>
        </w:rPr>
        <w:t xml:space="preserve">. Explain to them that one of the main characters in the book may not speak fluent English and thusly might say </w:t>
      </w:r>
      <w:proofErr w:type="gramStart"/>
      <w:r w:rsidR="00E40B68" w:rsidRPr="00813040">
        <w:rPr>
          <w:rFonts w:ascii="Georgia" w:hAnsi="Georgia" w:cs="TT169t00"/>
          <w:sz w:val="24"/>
          <w:szCs w:val="24"/>
        </w:rPr>
        <w:t>words that sounds</w:t>
      </w:r>
      <w:proofErr w:type="gramEnd"/>
      <w:r w:rsidR="00E40B68" w:rsidRPr="00813040">
        <w:rPr>
          <w:rFonts w:ascii="Georgia" w:hAnsi="Georgia" w:cs="TT169t00"/>
          <w:sz w:val="24"/>
          <w:szCs w:val="24"/>
        </w:rPr>
        <w:t xml:space="preserve"> similar to what he means. </w:t>
      </w:r>
      <w:r w:rsidR="00E40B68" w:rsidRPr="00813040">
        <w:rPr>
          <w:rFonts w:ascii="Georgia" w:hAnsi="Georgia" w:cs="TT169t00"/>
          <w:b/>
          <w:sz w:val="24"/>
          <w:szCs w:val="24"/>
        </w:rPr>
        <w:t>“It’ll be your job to sound out words that are unfamiliar and use context clues to understand their meanings.”</w:t>
      </w:r>
      <w:r w:rsidR="00527F86" w:rsidRPr="00813040">
        <w:rPr>
          <w:rFonts w:ascii="Georgia" w:hAnsi="Georgia" w:cs="TT169t00"/>
          <w:b/>
          <w:sz w:val="24"/>
          <w:szCs w:val="24"/>
        </w:rPr>
        <w:t xml:space="preserve"> </w:t>
      </w:r>
      <w:r w:rsidR="00527F86" w:rsidRPr="00813040">
        <w:rPr>
          <w:rFonts w:ascii="Georgia" w:hAnsi="Georgia" w:cs="TT169t00"/>
          <w:sz w:val="24"/>
          <w:szCs w:val="24"/>
        </w:rPr>
        <w:t>Point out that the story does not take place in the USA so scenery and words may seem a little foreign to them</w:t>
      </w:r>
      <w:r w:rsidR="006F57CD" w:rsidRPr="00813040">
        <w:rPr>
          <w:rFonts w:ascii="Georgia" w:hAnsi="Georgia" w:cs="TT169t00"/>
          <w:sz w:val="24"/>
          <w:szCs w:val="24"/>
        </w:rPr>
        <w:t xml:space="preserve"> (i.e</w:t>
      </w:r>
      <w:r w:rsidR="00527F86" w:rsidRPr="00813040">
        <w:rPr>
          <w:rFonts w:ascii="Georgia" w:hAnsi="Georgia" w:cs="TT169t00"/>
          <w:sz w:val="24"/>
          <w:szCs w:val="24"/>
        </w:rPr>
        <w:t>.</w:t>
      </w:r>
      <w:r w:rsidR="006F57CD" w:rsidRPr="00813040">
        <w:rPr>
          <w:rFonts w:ascii="Georgia" w:hAnsi="Georgia" w:cs="TT169t00"/>
          <w:sz w:val="24"/>
          <w:szCs w:val="24"/>
        </w:rPr>
        <w:t xml:space="preserve"> hills, villages, queens).</w:t>
      </w:r>
    </w:p>
    <w:p w:rsidR="00527F86" w:rsidRPr="00813040" w:rsidRDefault="00527F86" w:rsidP="00527F86">
      <w:pPr>
        <w:pStyle w:val="NormalWeb"/>
        <w:spacing w:before="0" w:beforeAutospacing="0" w:after="0" w:afterAutospacing="0"/>
        <w:rPr>
          <w:rFonts w:ascii="Georgia" w:hAnsi="Georgia"/>
          <w:color w:val="000000"/>
          <w:highlight w:val="yellow"/>
        </w:rPr>
      </w:pPr>
    </w:p>
    <w:p w:rsidR="00E40B68" w:rsidRPr="00813040" w:rsidRDefault="006F57CD" w:rsidP="008A1A4C">
      <w:pPr>
        <w:autoSpaceDE w:val="0"/>
        <w:autoSpaceDN w:val="0"/>
        <w:adjustRightInd w:val="0"/>
        <w:spacing w:after="0" w:afterAutospacing="0" w:line="240" w:lineRule="auto"/>
        <w:ind w:left="360"/>
        <w:rPr>
          <w:rFonts w:ascii="Georgia" w:hAnsi="Georgia" w:cs="TT169t00"/>
          <w:sz w:val="24"/>
          <w:szCs w:val="24"/>
        </w:rPr>
      </w:pPr>
      <w:r w:rsidRPr="00813040">
        <w:rPr>
          <w:rFonts w:ascii="Georgia" w:hAnsi="Georgia" w:cs="TT169t00"/>
          <w:b/>
          <w:sz w:val="24"/>
          <w:szCs w:val="24"/>
        </w:rPr>
        <w:t xml:space="preserve">“We will be </w:t>
      </w:r>
      <w:r w:rsidR="002656B9" w:rsidRPr="00813040">
        <w:rPr>
          <w:rFonts w:ascii="Georgia" w:hAnsi="Georgia" w:cs="TT169t00"/>
          <w:b/>
          <w:sz w:val="24"/>
          <w:szCs w:val="24"/>
        </w:rPr>
        <w:t>reading chapters 10, 11,</w:t>
      </w:r>
      <w:r w:rsidRPr="00813040">
        <w:rPr>
          <w:rFonts w:ascii="Georgia" w:hAnsi="Georgia" w:cs="TT169t00"/>
          <w:b/>
          <w:sz w:val="24"/>
          <w:szCs w:val="24"/>
        </w:rPr>
        <w:t xml:space="preserve"> and </w:t>
      </w:r>
      <w:r w:rsidR="002656B9" w:rsidRPr="00813040">
        <w:rPr>
          <w:rFonts w:ascii="Georgia" w:hAnsi="Georgia" w:cs="TT169t00"/>
          <w:b/>
          <w:sz w:val="24"/>
          <w:szCs w:val="24"/>
        </w:rPr>
        <w:t>12</w:t>
      </w:r>
      <w:r w:rsidRPr="00813040">
        <w:rPr>
          <w:rFonts w:ascii="Georgia" w:hAnsi="Georgia" w:cs="TT169t00"/>
          <w:b/>
          <w:sz w:val="24"/>
          <w:szCs w:val="24"/>
        </w:rPr>
        <w:t xml:space="preserve"> today. Let us review a few voc</w:t>
      </w:r>
      <w:r w:rsidR="00E40B68" w:rsidRPr="00813040">
        <w:rPr>
          <w:rFonts w:ascii="Georgia" w:hAnsi="Georgia" w:cs="TT169t00"/>
          <w:b/>
          <w:sz w:val="24"/>
          <w:szCs w:val="24"/>
        </w:rPr>
        <w:t xml:space="preserve">abulary words </w:t>
      </w:r>
      <w:r w:rsidRPr="00813040">
        <w:rPr>
          <w:rFonts w:ascii="Georgia" w:hAnsi="Georgia" w:cs="TT169t00"/>
          <w:b/>
          <w:sz w:val="24"/>
          <w:szCs w:val="24"/>
        </w:rPr>
        <w:t xml:space="preserve">you may need to know. Can anyone tell me what </w:t>
      </w:r>
      <w:r w:rsidR="00AC3777" w:rsidRPr="00813040">
        <w:rPr>
          <w:rFonts w:ascii="Georgia" w:hAnsi="Georgia" w:cs="TT169t00"/>
          <w:b/>
          <w:sz w:val="24"/>
          <w:szCs w:val="24"/>
        </w:rPr>
        <w:t>frothy</w:t>
      </w:r>
      <w:r w:rsidRPr="00813040">
        <w:rPr>
          <w:rFonts w:ascii="Georgia" w:hAnsi="Georgia" w:cs="TT169t00"/>
          <w:b/>
          <w:sz w:val="24"/>
          <w:szCs w:val="24"/>
        </w:rPr>
        <w:t xml:space="preserve"> is?”</w:t>
      </w:r>
      <w:r w:rsidRPr="00813040">
        <w:rPr>
          <w:rFonts w:ascii="Georgia" w:hAnsi="Georgia" w:cs="TT169t00"/>
          <w:sz w:val="24"/>
          <w:szCs w:val="24"/>
        </w:rPr>
        <w:t xml:space="preserve">  If no one responds say, </w:t>
      </w:r>
      <w:r w:rsidRPr="00813040">
        <w:rPr>
          <w:rFonts w:ascii="Georgia" w:hAnsi="Georgia" w:cs="TT169t00"/>
          <w:b/>
          <w:sz w:val="24"/>
          <w:szCs w:val="24"/>
        </w:rPr>
        <w:t xml:space="preserve">“Let’s turn to page </w:t>
      </w:r>
      <w:r w:rsidR="00AC3777" w:rsidRPr="00813040">
        <w:rPr>
          <w:rFonts w:ascii="Georgia" w:hAnsi="Georgia" w:cs="TT169t00"/>
          <w:b/>
          <w:sz w:val="24"/>
          <w:szCs w:val="24"/>
        </w:rPr>
        <w:t>64-65</w:t>
      </w:r>
      <w:r w:rsidRPr="00813040">
        <w:rPr>
          <w:rFonts w:ascii="Georgia" w:hAnsi="Georgia" w:cs="TT169t00"/>
          <w:b/>
          <w:sz w:val="24"/>
          <w:szCs w:val="24"/>
        </w:rPr>
        <w:t xml:space="preserve">, </w:t>
      </w:r>
      <w:r w:rsidR="003D1043" w:rsidRPr="00813040">
        <w:rPr>
          <w:rFonts w:ascii="Georgia" w:hAnsi="Georgia" w:cs="TT169t00"/>
          <w:b/>
          <w:sz w:val="24"/>
          <w:szCs w:val="24"/>
        </w:rPr>
        <w:t xml:space="preserve">and read </w:t>
      </w:r>
      <w:r w:rsidR="00AC3777" w:rsidRPr="00813040">
        <w:rPr>
          <w:rFonts w:ascii="Georgia" w:hAnsi="Georgia" w:cs="TT169t00"/>
          <w:b/>
          <w:sz w:val="24"/>
          <w:szCs w:val="24"/>
        </w:rPr>
        <w:t>last</w:t>
      </w:r>
      <w:r w:rsidR="003D1043" w:rsidRPr="00813040">
        <w:rPr>
          <w:rFonts w:ascii="Georgia" w:hAnsi="Georgia" w:cs="TT169t00"/>
          <w:b/>
          <w:sz w:val="24"/>
          <w:szCs w:val="24"/>
        </w:rPr>
        <w:t xml:space="preserve"> paragraph. Based on context, can you tell me what </w:t>
      </w:r>
      <w:r w:rsidR="00AC3777" w:rsidRPr="00813040">
        <w:rPr>
          <w:rFonts w:ascii="Georgia" w:hAnsi="Georgia" w:cs="TT169t00"/>
          <w:b/>
          <w:sz w:val="24"/>
          <w:szCs w:val="24"/>
        </w:rPr>
        <w:t>frothy</w:t>
      </w:r>
      <w:r w:rsidR="003D1043" w:rsidRPr="00813040">
        <w:rPr>
          <w:rFonts w:ascii="Georgia" w:hAnsi="Georgia" w:cs="TT169t00"/>
          <w:b/>
          <w:sz w:val="24"/>
          <w:szCs w:val="24"/>
        </w:rPr>
        <w:t xml:space="preserve"> means?”</w:t>
      </w:r>
      <w:r w:rsidR="003D1043" w:rsidRPr="00813040">
        <w:rPr>
          <w:rFonts w:ascii="Georgia" w:hAnsi="Georgia" w:cs="TT169t00"/>
          <w:sz w:val="24"/>
          <w:szCs w:val="24"/>
        </w:rPr>
        <w:t xml:space="preserve"> If students cannot respond, lead them in the right direction by pointing out indicating phrases</w:t>
      </w:r>
      <w:r w:rsidR="00AC3777" w:rsidRPr="00813040">
        <w:rPr>
          <w:rFonts w:ascii="Georgia" w:hAnsi="Georgia" w:cs="TT169t00"/>
          <w:sz w:val="24"/>
          <w:szCs w:val="24"/>
        </w:rPr>
        <w:t xml:space="preserve"> (bubbles bursting, fizzing</w:t>
      </w:r>
      <w:r w:rsidR="008A1A4C" w:rsidRPr="00813040">
        <w:rPr>
          <w:rFonts w:ascii="Georgia" w:hAnsi="Georgia" w:cs="TT169t00"/>
          <w:sz w:val="24"/>
          <w:szCs w:val="24"/>
        </w:rPr>
        <w:t>, illustration</w:t>
      </w:r>
      <w:r w:rsidR="00AC3777" w:rsidRPr="00813040">
        <w:rPr>
          <w:rFonts w:ascii="Georgia" w:hAnsi="Georgia" w:cs="TT169t00"/>
          <w:sz w:val="24"/>
          <w:szCs w:val="24"/>
        </w:rPr>
        <w:t>)</w:t>
      </w:r>
      <w:r w:rsidR="003D1043" w:rsidRPr="00813040">
        <w:rPr>
          <w:rFonts w:ascii="Georgia" w:hAnsi="Georgia" w:cs="TT169t00"/>
          <w:sz w:val="24"/>
          <w:szCs w:val="24"/>
        </w:rPr>
        <w:t>. (</w:t>
      </w:r>
      <w:r w:rsidR="003D1043" w:rsidRPr="00813040">
        <w:rPr>
          <w:rFonts w:ascii="Georgia" w:hAnsi="Georgia"/>
          <w:color w:val="000000"/>
          <w:sz w:val="24"/>
          <w:szCs w:val="24"/>
          <w:highlight w:val="yellow"/>
        </w:rPr>
        <w:t>SCAFFOLDING</w:t>
      </w:r>
      <w:r w:rsidR="003D1043" w:rsidRPr="00813040">
        <w:rPr>
          <w:rFonts w:ascii="Georgia" w:hAnsi="Georgia" w:cs="TT169t00"/>
          <w:sz w:val="24"/>
          <w:szCs w:val="24"/>
        </w:rPr>
        <w:t xml:space="preserve">) </w:t>
      </w:r>
      <w:r w:rsidRPr="00813040">
        <w:rPr>
          <w:rFonts w:ascii="Georgia" w:hAnsi="Georgia" w:cs="TT169t00"/>
          <w:sz w:val="24"/>
          <w:szCs w:val="24"/>
        </w:rPr>
        <w:t xml:space="preserve">Indicate other words </w:t>
      </w:r>
      <w:r w:rsidR="00E40B68" w:rsidRPr="00813040">
        <w:rPr>
          <w:rFonts w:ascii="Georgia" w:hAnsi="Georgia" w:cs="TT169t00"/>
          <w:sz w:val="24"/>
          <w:szCs w:val="24"/>
        </w:rPr>
        <w:t>to the</w:t>
      </w:r>
      <w:r w:rsidR="001D100F" w:rsidRPr="00813040">
        <w:rPr>
          <w:rFonts w:ascii="Georgia" w:hAnsi="Georgia" w:cs="TT169t00"/>
          <w:sz w:val="24"/>
          <w:szCs w:val="24"/>
        </w:rPr>
        <w:t xml:space="preserve"> students that might cause them trouble. </w:t>
      </w:r>
      <w:r w:rsidR="00527F86" w:rsidRPr="00813040">
        <w:rPr>
          <w:rFonts w:ascii="Georgia" w:hAnsi="Georgia" w:cs="TT169t00"/>
          <w:sz w:val="24"/>
          <w:szCs w:val="24"/>
        </w:rPr>
        <w:t xml:space="preserve">Provide a written list for any ELL students that might need it. </w:t>
      </w:r>
      <w:r w:rsidR="00527F86" w:rsidRPr="00813040">
        <w:rPr>
          <w:rFonts w:ascii="Georgia" w:hAnsi="Georgia"/>
          <w:color w:val="000000"/>
          <w:sz w:val="24"/>
          <w:szCs w:val="24"/>
          <w:highlight w:val="yellow"/>
        </w:rPr>
        <w:t>(</w:t>
      </w:r>
      <w:r w:rsidR="003D1043" w:rsidRPr="00813040">
        <w:rPr>
          <w:rFonts w:ascii="Georgia" w:hAnsi="Georgia"/>
          <w:color w:val="000000"/>
          <w:sz w:val="24"/>
          <w:szCs w:val="24"/>
          <w:highlight w:val="yellow"/>
        </w:rPr>
        <w:t>VOCABULARY LISTS</w:t>
      </w:r>
      <w:r w:rsidR="00527F86" w:rsidRPr="00813040">
        <w:rPr>
          <w:rFonts w:ascii="Georgia" w:hAnsi="Georgia"/>
          <w:color w:val="000000"/>
          <w:sz w:val="24"/>
          <w:szCs w:val="24"/>
        </w:rPr>
        <w:t xml:space="preserve">) </w:t>
      </w:r>
      <w:r w:rsidR="001D100F" w:rsidRPr="00813040">
        <w:rPr>
          <w:rFonts w:ascii="Georgia" w:hAnsi="Georgia" w:cs="TT169t00"/>
          <w:sz w:val="24"/>
          <w:szCs w:val="24"/>
        </w:rPr>
        <w:t xml:space="preserve">These words would </w:t>
      </w:r>
      <w:proofErr w:type="gramStart"/>
      <w:r w:rsidR="001D100F" w:rsidRPr="00813040">
        <w:rPr>
          <w:rFonts w:ascii="Georgia" w:hAnsi="Georgia" w:cs="TT169t00"/>
          <w:sz w:val="24"/>
          <w:szCs w:val="24"/>
        </w:rPr>
        <w:t>be:</w:t>
      </w:r>
      <w:proofErr w:type="gramEnd"/>
      <w:r w:rsidRPr="00813040">
        <w:rPr>
          <w:rFonts w:ascii="Georgia" w:hAnsi="Georgia" w:cs="TT169t00"/>
          <w:sz w:val="24"/>
          <w:szCs w:val="24"/>
        </w:rPr>
        <w:t xml:space="preserve"> </w:t>
      </w:r>
      <w:r w:rsidR="003D1043" w:rsidRPr="00813040">
        <w:rPr>
          <w:rFonts w:ascii="Georgia" w:hAnsi="Georgia" w:cs="TT169t00"/>
          <w:sz w:val="24"/>
          <w:szCs w:val="24"/>
        </w:rPr>
        <w:t>orchestra, cavern, inevitably, jig, mena</w:t>
      </w:r>
      <w:r w:rsidR="00AC3777" w:rsidRPr="00813040">
        <w:rPr>
          <w:rFonts w:ascii="Georgia" w:hAnsi="Georgia" w:cs="TT169t00"/>
          <w:sz w:val="24"/>
          <w:szCs w:val="24"/>
        </w:rPr>
        <w:t>ce, loped, clustering</w:t>
      </w:r>
      <w:r w:rsidR="003D1043" w:rsidRPr="00813040">
        <w:rPr>
          <w:rFonts w:ascii="Georgia" w:hAnsi="Georgia" w:cs="TT169t00"/>
          <w:sz w:val="24"/>
          <w:szCs w:val="24"/>
        </w:rPr>
        <w:t>, phenomenal, gale, dewdrops,</w:t>
      </w:r>
      <w:r w:rsidR="00AC3777" w:rsidRPr="00813040">
        <w:rPr>
          <w:rFonts w:ascii="Georgia" w:hAnsi="Georgia" w:cs="TT169t00"/>
          <w:sz w:val="24"/>
          <w:szCs w:val="24"/>
        </w:rPr>
        <w:t xml:space="preserve"> </w:t>
      </w:r>
      <w:r w:rsidR="003D1043" w:rsidRPr="00813040">
        <w:rPr>
          <w:rFonts w:ascii="Georgia" w:hAnsi="Georgia" w:cs="TT169t00"/>
          <w:sz w:val="24"/>
          <w:szCs w:val="24"/>
        </w:rPr>
        <w:t>thrashing</w:t>
      </w:r>
      <w:r w:rsidRPr="00813040">
        <w:rPr>
          <w:rFonts w:ascii="Georgia" w:hAnsi="Georgia" w:cs="TT169t00"/>
          <w:sz w:val="24"/>
          <w:szCs w:val="24"/>
        </w:rPr>
        <w:t>.</w:t>
      </w:r>
      <w:r w:rsidR="003D1043" w:rsidRPr="00813040">
        <w:rPr>
          <w:rFonts w:ascii="Georgia" w:hAnsi="Georgia" w:cs="TT169t00"/>
          <w:sz w:val="24"/>
          <w:szCs w:val="24"/>
        </w:rPr>
        <w:t xml:space="preserve"> </w:t>
      </w:r>
      <w:r w:rsidR="003D1043" w:rsidRPr="00813040">
        <w:rPr>
          <w:rFonts w:ascii="Georgia" w:hAnsi="Georgia" w:cs="TT169t00"/>
          <w:b/>
          <w:sz w:val="24"/>
          <w:szCs w:val="24"/>
        </w:rPr>
        <w:t>“Now if you run into other words that you do not know, try to look at the word itself and the context around it to figure out the meaning.”</w:t>
      </w:r>
    </w:p>
    <w:p w:rsidR="00527F86" w:rsidRDefault="00527F86" w:rsidP="00527F86">
      <w:pPr>
        <w:pStyle w:val="NormalWeb"/>
        <w:spacing w:before="0" w:beforeAutospacing="0" w:after="0" w:afterAutospacing="0"/>
        <w:rPr>
          <w:rFonts w:ascii="Georgia" w:hAnsi="Georgia" w:cs="TT169t00"/>
        </w:rPr>
      </w:pPr>
    </w:p>
    <w:p w:rsidR="002242C9" w:rsidRPr="00E40B68" w:rsidRDefault="002242C9" w:rsidP="002242C9">
      <w:pPr>
        <w:spacing w:after="0" w:afterAutospacing="0" w:line="240" w:lineRule="auto"/>
        <w:rPr>
          <w:rFonts w:ascii="Georgia" w:hAnsi="Georgia" w:cs="Kalinga"/>
          <w:b/>
          <w:i/>
          <w:sz w:val="24"/>
          <w:szCs w:val="24"/>
        </w:rPr>
      </w:pPr>
    </w:p>
    <w:p w:rsidR="002242C9" w:rsidRPr="00545D39" w:rsidRDefault="002242C9" w:rsidP="00DD08E0">
      <w:pPr>
        <w:numPr>
          <w:ilvl w:val="0"/>
          <w:numId w:val="5"/>
        </w:numPr>
        <w:spacing w:after="0" w:afterAutospacing="0" w:line="240" w:lineRule="auto"/>
        <w:rPr>
          <w:rFonts w:ascii="Georgia" w:hAnsi="Georgia" w:cs="Kalinga"/>
          <w:b/>
          <w:sz w:val="28"/>
          <w:szCs w:val="28"/>
        </w:rPr>
      </w:pPr>
      <w:r w:rsidRPr="00545D39">
        <w:rPr>
          <w:rFonts w:ascii="Georgia" w:hAnsi="Georgia" w:cs="Kalinga"/>
          <w:b/>
          <w:sz w:val="28"/>
          <w:szCs w:val="28"/>
          <w:u w:val="single"/>
        </w:rPr>
        <w:t>During Reading:</w:t>
      </w:r>
      <w:r w:rsidR="00746DF4" w:rsidRPr="00545D39">
        <w:rPr>
          <w:rFonts w:ascii="Georgia" w:hAnsi="Georgia" w:cs="Kalinga"/>
          <w:b/>
          <w:sz w:val="28"/>
          <w:szCs w:val="28"/>
          <w:u w:val="single"/>
        </w:rPr>
        <w:t xml:space="preserve">  </w:t>
      </w:r>
      <w:r w:rsidR="000564F0">
        <w:rPr>
          <w:rFonts w:ascii="Georgia" w:hAnsi="Georgia" w:cs="Kalinga"/>
          <w:b/>
          <w:sz w:val="28"/>
          <w:szCs w:val="28"/>
          <w:u w:val="single"/>
        </w:rPr>
        <w:br/>
      </w:r>
    </w:p>
    <w:p w:rsidR="008A1A4C" w:rsidRPr="008A1A4C" w:rsidRDefault="00E40B68" w:rsidP="006521A6">
      <w:pPr>
        <w:spacing w:after="0" w:afterAutospacing="0" w:line="240" w:lineRule="auto"/>
        <w:ind w:left="360"/>
        <w:rPr>
          <w:rFonts w:ascii="Georgia" w:hAnsi="Georgia" w:cs="Kalinga"/>
          <w:sz w:val="24"/>
          <w:szCs w:val="24"/>
        </w:rPr>
      </w:pPr>
      <w:r>
        <w:rPr>
          <w:rFonts w:ascii="Georgia" w:hAnsi="Georgia" w:cs="Kalinga"/>
          <w:sz w:val="24"/>
          <w:szCs w:val="24"/>
        </w:rPr>
        <w:t>Students will read the assigned chapters quietly to themselves,</w:t>
      </w:r>
      <w:r w:rsidR="000B23CF">
        <w:rPr>
          <w:rFonts w:ascii="Georgia" w:hAnsi="Georgia" w:cs="Kalinga"/>
          <w:sz w:val="24"/>
          <w:szCs w:val="24"/>
        </w:rPr>
        <w:t xml:space="preserve"> this week</w:t>
      </w:r>
      <w:r>
        <w:rPr>
          <w:rFonts w:ascii="Georgia" w:hAnsi="Georgia" w:cs="Kalinga"/>
          <w:sz w:val="24"/>
          <w:szCs w:val="24"/>
        </w:rPr>
        <w:t xml:space="preserve"> starting with chapter 1</w:t>
      </w:r>
      <w:r w:rsidR="000B23CF">
        <w:rPr>
          <w:rFonts w:ascii="Georgia" w:hAnsi="Georgia" w:cs="Kalinga"/>
          <w:sz w:val="24"/>
          <w:szCs w:val="24"/>
        </w:rPr>
        <w:t>0</w:t>
      </w:r>
      <w:r>
        <w:rPr>
          <w:rFonts w:ascii="Georgia" w:hAnsi="Georgia" w:cs="Kalinga"/>
          <w:sz w:val="24"/>
          <w:szCs w:val="24"/>
        </w:rPr>
        <w:t>, “</w:t>
      </w:r>
      <w:proofErr w:type="spellStart"/>
      <w:r w:rsidR="000B23CF" w:rsidRPr="000B23CF">
        <w:rPr>
          <w:rFonts w:ascii="Georgia" w:hAnsi="Georgia" w:cs="TT169t00"/>
          <w:i/>
          <w:sz w:val="24"/>
          <w:szCs w:val="24"/>
        </w:rPr>
        <w:t>Frobscottle</w:t>
      </w:r>
      <w:proofErr w:type="spellEnd"/>
      <w:r w:rsidR="000B23CF" w:rsidRPr="000B23CF">
        <w:rPr>
          <w:rFonts w:ascii="Georgia" w:hAnsi="Georgia" w:cs="TT169t00"/>
          <w:i/>
          <w:sz w:val="24"/>
          <w:szCs w:val="24"/>
        </w:rPr>
        <w:t xml:space="preserve"> and </w:t>
      </w:r>
      <w:proofErr w:type="spellStart"/>
      <w:r w:rsidR="000B23CF" w:rsidRPr="000B23CF">
        <w:rPr>
          <w:rFonts w:ascii="Georgia" w:hAnsi="Georgia" w:cs="TT169t00"/>
          <w:i/>
          <w:sz w:val="24"/>
          <w:szCs w:val="24"/>
        </w:rPr>
        <w:t>Whizzpoppers</w:t>
      </w:r>
      <w:proofErr w:type="spellEnd"/>
      <w:r>
        <w:rPr>
          <w:rFonts w:ascii="Georgia" w:hAnsi="Georgia" w:cs="Kalinga"/>
          <w:sz w:val="24"/>
          <w:szCs w:val="24"/>
        </w:rPr>
        <w:t>”</w:t>
      </w:r>
      <w:r w:rsidR="001D100F">
        <w:rPr>
          <w:rFonts w:ascii="Georgia" w:hAnsi="Georgia" w:cs="Kalinga"/>
          <w:sz w:val="24"/>
          <w:szCs w:val="24"/>
        </w:rPr>
        <w:t xml:space="preserve"> and </w:t>
      </w:r>
      <w:r w:rsidR="000B23CF">
        <w:rPr>
          <w:rFonts w:ascii="Georgia" w:hAnsi="Georgia" w:cs="Kalinga"/>
          <w:sz w:val="24"/>
          <w:szCs w:val="24"/>
        </w:rPr>
        <w:t xml:space="preserve">continuing </w:t>
      </w:r>
      <w:r w:rsidR="00C511FB">
        <w:rPr>
          <w:rFonts w:ascii="Georgia" w:hAnsi="Georgia" w:cs="Kalinga"/>
          <w:sz w:val="24"/>
          <w:szCs w:val="24"/>
        </w:rPr>
        <w:t xml:space="preserve">on to read Chapter </w:t>
      </w:r>
      <w:r w:rsidR="000B23CF">
        <w:rPr>
          <w:rFonts w:ascii="Georgia" w:hAnsi="Georgia" w:cs="Kalinga"/>
          <w:sz w:val="24"/>
          <w:szCs w:val="24"/>
        </w:rPr>
        <w:t>1</w:t>
      </w:r>
      <w:r w:rsidR="00C511FB">
        <w:rPr>
          <w:rFonts w:ascii="Georgia" w:hAnsi="Georgia" w:cs="Kalinga"/>
          <w:sz w:val="24"/>
          <w:szCs w:val="24"/>
        </w:rPr>
        <w:t>2, “</w:t>
      </w:r>
      <w:r w:rsidR="000B23CF">
        <w:rPr>
          <w:rFonts w:ascii="Georgia" w:hAnsi="Georgia" w:cs="Kalinga"/>
          <w:sz w:val="24"/>
          <w:szCs w:val="24"/>
        </w:rPr>
        <w:t>Dream Catching</w:t>
      </w:r>
      <w:r w:rsidR="00C511FB">
        <w:rPr>
          <w:rFonts w:ascii="Georgia" w:hAnsi="Georgia" w:cs="Kalinga"/>
          <w:sz w:val="24"/>
          <w:szCs w:val="24"/>
        </w:rPr>
        <w:t xml:space="preserve">”.  </w:t>
      </w:r>
      <w:r w:rsidR="000B23CF" w:rsidRPr="000B23CF">
        <w:rPr>
          <w:rFonts w:ascii="Georgia" w:hAnsi="Georgia" w:cs="Kalinga"/>
          <w:b/>
          <w:sz w:val="24"/>
          <w:szCs w:val="24"/>
        </w:rPr>
        <w:t>“Read chapters 10-12 and k</w:t>
      </w:r>
      <w:r w:rsidR="00C511FB" w:rsidRPr="000B23CF">
        <w:rPr>
          <w:rFonts w:ascii="Georgia" w:hAnsi="Georgia" w:cs="Kalinga"/>
          <w:b/>
          <w:sz w:val="24"/>
          <w:szCs w:val="24"/>
        </w:rPr>
        <w:t xml:space="preserve">eep in mind predictions on what </w:t>
      </w:r>
      <w:r w:rsidR="008A1A4C">
        <w:rPr>
          <w:rFonts w:ascii="Georgia" w:hAnsi="Georgia" w:cs="Kalinga"/>
          <w:b/>
          <w:sz w:val="24"/>
          <w:szCs w:val="24"/>
        </w:rPr>
        <w:t xml:space="preserve">might occur in future chapters.” </w:t>
      </w:r>
      <w:r w:rsidR="008A1A4C">
        <w:rPr>
          <w:rFonts w:ascii="Georgia" w:hAnsi="Georgia" w:cs="Kalinga"/>
          <w:sz w:val="24"/>
          <w:szCs w:val="24"/>
        </w:rPr>
        <w:t xml:space="preserve">At </w:t>
      </w:r>
      <w:proofErr w:type="gramStart"/>
      <w:r w:rsidR="008A1A4C">
        <w:rPr>
          <w:rFonts w:ascii="Georgia" w:hAnsi="Georgia" w:cs="Kalinga"/>
          <w:sz w:val="24"/>
          <w:szCs w:val="24"/>
        </w:rPr>
        <w:t>this</w:t>
      </w:r>
      <w:proofErr w:type="gramEnd"/>
      <w:r w:rsidR="008A1A4C">
        <w:rPr>
          <w:rFonts w:ascii="Georgia" w:hAnsi="Georgia" w:cs="Kalinga"/>
          <w:sz w:val="24"/>
          <w:szCs w:val="24"/>
        </w:rPr>
        <w:t xml:space="preserve"> point I would show them how to make a T chart on a sheet of notebook paper </w:t>
      </w:r>
      <w:r w:rsidR="008A1A4C" w:rsidRPr="008A1A4C">
        <w:rPr>
          <w:rFonts w:ascii="Georgia" w:hAnsi="Georgia" w:cs="Kalinga"/>
          <w:sz w:val="24"/>
          <w:szCs w:val="24"/>
          <w:highlight w:val="yellow"/>
        </w:rPr>
        <w:t>(MODELING)</w:t>
      </w:r>
      <w:r w:rsidR="008A1A4C">
        <w:rPr>
          <w:rFonts w:ascii="Georgia" w:hAnsi="Georgia" w:cs="Kalinga"/>
          <w:sz w:val="24"/>
          <w:szCs w:val="24"/>
        </w:rPr>
        <w:t xml:space="preserve">, having occurrences on one side, and predictions on the other side. </w:t>
      </w:r>
      <w:r w:rsidR="008A1A4C" w:rsidRPr="008A1A4C">
        <w:rPr>
          <w:rFonts w:ascii="Georgia" w:hAnsi="Georgia" w:cs="Kalinga"/>
          <w:b/>
          <w:sz w:val="24"/>
          <w:szCs w:val="24"/>
        </w:rPr>
        <w:t>“If your prediction comes true in one of three chapters you will be reading today, put a star next to it to discuss later.”</w:t>
      </w:r>
    </w:p>
    <w:p w:rsidR="008A1A4C" w:rsidRDefault="008A1A4C" w:rsidP="006521A6">
      <w:pPr>
        <w:spacing w:after="0" w:afterAutospacing="0" w:line="240" w:lineRule="auto"/>
        <w:ind w:left="360"/>
        <w:rPr>
          <w:rFonts w:ascii="Georgia" w:hAnsi="Georgia" w:cs="Kalinga"/>
          <w:b/>
          <w:sz w:val="24"/>
          <w:szCs w:val="24"/>
        </w:rPr>
      </w:pPr>
    </w:p>
    <w:p w:rsidR="00886F8B" w:rsidRPr="000B23CF" w:rsidRDefault="008A1A4C" w:rsidP="006521A6">
      <w:pPr>
        <w:spacing w:after="0" w:afterAutospacing="0" w:line="240" w:lineRule="auto"/>
        <w:ind w:left="360"/>
        <w:rPr>
          <w:rFonts w:ascii="Georgia" w:hAnsi="Georgia" w:cs="Kalinga"/>
          <w:b/>
          <w:sz w:val="24"/>
          <w:szCs w:val="24"/>
        </w:rPr>
      </w:pPr>
      <w:r>
        <w:rPr>
          <w:rFonts w:ascii="Georgia" w:hAnsi="Georgia" w:cs="Kalinga"/>
          <w:b/>
          <w:sz w:val="24"/>
          <w:szCs w:val="24"/>
        </w:rPr>
        <w:t>“</w:t>
      </w:r>
      <w:r w:rsidR="00C511FB" w:rsidRPr="000B23CF">
        <w:rPr>
          <w:rFonts w:ascii="Georgia" w:hAnsi="Georgia" w:cs="Kalinga"/>
          <w:b/>
          <w:sz w:val="24"/>
          <w:szCs w:val="24"/>
        </w:rPr>
        <w:t xml:space="preserve">When finished, put down your book and wait for the rest of the group to finish reading. </w:t>
      </w:r>
      <w:r>
        <w:rPr>
          <w:rFonts w:ascii="Georgia" w:hAnsi="Georgia" w:cs="Kalinga"/>
          <w:b/>
          <w:sz w:val="24"/>
          <w:szCs w:val="24"/>
        </w:rPr>
        <w:t xml:space="preserve">Please only ask </w:t>
      </w:r>
      <w:proofErr w:type="gramStart"/>
      <w:r>
        <w:rPr>
          <w:rFonts w:ascii="Georgia" w:hAnsi="Georgia" w:cs="Kalinga"/>
          <w:b/>
          <w:sz w:val="24"/>
          <w:szCs w:val="24"/>
        </w:rPr>
        <w:t>me</w:t>
      </w:r>
      <w:proofErr w:type="gramEnd"/>
      <w:r>
        <w:rPr>
          <w:rFonts w:ascii="Georgia" w:hAnsi="Georgia" w:cs="Kalinga"/>
          <w:b/>
          <w:sz w:val="24"/>
          <w:szCs w:val="24"/>
        </w:rPr>
        <w:t xml:space="preserve"> questions if you absolutely cannot keep on reading. I will be coming around to talk to each one of you briefly.”</w:t>
      </w:r>
    </w:p>
    <w:p w:rsidR="00886F8B" w:rsidRDefault="00886F8B" w:rsidP="006521A6">
      <w:pPr>
        <w:spacing w:after="0" w:afterAutospacing="0" w:line="240" w:lineRule="auto"/>
        <w:ind w:left="360"/>
        <w:rPr>
          <w:rFonts w:ascii="Georgia" w:hAnsi="Georgia" w:cs="Kalinga"/>
          <w:sz w:val="24"/>
          <w:szCs w:val="24"/>
        </w:rPr>
      </w:pPr>
    </w:p>
    <w:p w:rsidR="00746DF4" w:rsidRDefault="00886F8B" w:rsidP="008A1A4C">
      <w:pPr>
        <w:spacing w:after="0" w:afterAutospacing="0" w:line="240" w:lineRule="auto"/>
        <w:ind w:left="360"/>
        <w:rPr>
          <w:rFonts w:ascii="Georgia" w:hAnsi="Georgia" w:cs="Kalinga"/>
          <w:sz w:val="24"/>
          <w:szCs w:val="24"/>
        </w:rPr>
      </w:pPr>
      <w:r>
        <w:rPr>
          <w:rFonts w:ascii="Georgia" w:hAnsi="Georgia" w:cs="Kalinga"/>
          <w:sz w:val="24"/>
          <w:szCs w:val="24"/>
        </w:rPr>
        <w:lastRenderedPageBreak/>
        <w:t xml:space="preserve">During reading, </w:t>
      </w:r>
      <w:proofErr w:type="gramStart"/>
      <w:r>
        <w:rPr>
          <w:rFonts w:ascii="Georgia" w:hAnsi="Georgia" w:cs="Kalinga"/>
          <w:sz w:val="24"/>
          <w:szCs w:val="24"/>
        </w:rPr>
        <w:t>I</w:t>
      </w:r>
      <w:proofErr w:type="gramEnd"/>
      <w:r>
        <w:rPr>
          <w:rFonts w:ascii="Georgia" w:hAnsi="Georgia" w:cs="Kalinga"/>
          <w:sz w:val="24"/>
          <w:szCs w:val="24"/>
        </w:rPr>
        <w:t xml:space="preserve"> will ask each student individual to read to me aloud the sentence that they are on. </w:t>
      </w:r>
      <w:proofErr w:type="gramStart"/>
      <w:r>
        <w:rPr>
          <w:rFonts w:ascii="Georgia" w:hAnsi="Georgia" w:cs="Kalinga"/>
          <w:sz w:val="24"/>
          <w:szCs w:val="24"/>
        </w:rPr>
        <w:t>I</w:t>
      </w:r>
      <w:proofErr w:type="gramEnd"/>
      <w:r>
        <w:rPr>
          <w:rFonts w:ascii="Georgia" w:hAnsi="Georgia" w:cs="Kalinga"/>
          <w:sz w:val="24"/>
          <w:szCs w:val="24"/>
        </w:rPr>
        <w:t xml:space="preserve"> will correct them if needed, and </w:t>
      </w:r>
      <w:r w:rsidR="008A1A4C">
        <w:rPr>
          <w:rFonts w:ascii="Georgia" w:hAnsi="Georgia" w:cs="Kalinga"/>
          <w:sz w:val="24"/>
          <w:szCs w:val="24"/>
        </w:rPr>
        <w:t xml:space="preserve">have them repeat the sentence again. </w:t>
      </w:r>
      <w:r w:rsidR="008A1A4C" w:rsidRPr="008A1A4C">
        <w:rPr>
          <w:rFonts w:ascii="Georgia" w:hAnsi="Georgia" w:cs="Kalinga"/>
          <w:sz w:val="24"/>
          <w:szCs w:val="24"/>
          <w:highlight w:val="yellow"/>
        </w:rPr>
        <w:t>(</w:t>
      </w:r>
      <w:r w:rsidR="008A1A4C">
        <w:rPr>
          <w:rFonts w:ascii="Georgia" w:hAnsi="Georgia" w:cs="Kalinga"/>
          <w:sz w:val="24"/>
          <w:szCs w:val="24"/>
          <w:highlight w:val="yellow"/>
        </w:rPr>
        <w:t>REPITITION</w:t>
      </w:r>
      <w:r w:rsidR="008A1A4C" w:rsidRPr="008A1A4C">
        <w:rPr>
          <w:rFonts w:ascii="Georgia" w:hAnsi="Georgia" w:cs="Kalinga"/>
          <w:sz w:val="24"/>
          <w:szCs w:val="24"/>
          <w:highlight w:val="yellow"/>
        </w:rPr>
        <w:t>)</w:t>
      </w:r>
      <w:r w:rsidR="008A1A4C">
        <w:rPr>
          <w:rFonts w:ascii="Georgia" w:hAnsi="Georgia" w:cs="Kalinga"/>
          <w:sz w:val="24"/>
          <w:szCs w:val="24"/>
        </w:rPr>
        <w:t xml:space="preserve"> </w:t>
      </w:r>
      <w:proofErr w:type="gramStart"/>
      <w:r w:rsidR="008A1A4C">
        <w:rPr>
          <w:rFonts w:ascii="Georgia" w:hAnsi="Georgia" w:cs="Kalinga"/>
          <w:sz w:val="24"/>
          <w:szCs w:val="24"/>
        </w:rPr>
        <w:t>I</w:t>
      </w:r>
      <w:proofErr w:type="gramEnd"/>
      <w:r w:rsidR="008A1A4C">
        <w:rPr>
          <w:rFonts w:ascii="Georgia" w:hAnsi="Georgia" w:cs="Kalinga"/>
          <w:sz w:val="24"/>
          <w:szCs w:val="24"/>
        </w:rPr>
        <w:t xml:space="preserve"> would </w:t>
      </w:r>
      <w:r>
        <w:rPr>
          <w:rFonts w:ascii="Georgia" w:hAnsi="Georgia" w:cs="Kalinga"/>
          <w:sz w:val="24"/>
          <w:szCs w:val="24"/>
        </w:rPr>
        <w:t>praise them on what they did right</w:t>
      </w:r>
      <w:r w:rsidR="008A1A4C">
        <w:rPr>
          <w:rFonts w:ascii="Georgia" w:hAnsi="Georgia" w:cs="Kalinga"/>
          <w:sz w:val="24"/>
          <w:szCs w:val="24"/>
        </w:rPr>
        <w:t xml:space="preserve"> on each attempt</w:t>
      </w:r>
      <w:r>
        <w:rPr>
          <w:rFonts w:ascii="Georgia" w:hAnsi="Georgia" w:cs="Kalinga"/>
          <w:sz w:val="24"/>
          <w:szCs w:val="24"/>
        </w:rPr>
        <w:t xml:space="preserve">. </w:t>
      </w:r>
      <w:proofErr w:type="gramStart"/>
      <w:r>
        <w:rPr>
          <w:rFonts w:ascii="Georgia" w:hAnsi="Georgia" w:cs="Kalinga"/>
          <w:sz w:val="24"/>
          <w:szCs w:val="24"/>
        </w:rPr>
        <w:t>I</w:t>
      </w:r>
      <w:proofErr w:type="gramEnd"/>
      <w:r>
        <w:rPr>
          <w:rFonts w:ascii="Georgia" w:hAnsi="Georgia" w:cs="Kalinga"/>
          <w:sz w:val="24"/>
          <w:szCs w:val="24"/>
        </w:rPr>
        <w:t xml:space="preserve"> will record the results on my observation chart.</w:t>
      </w:r>
    </w:p>
    <w:p w:rsidR="000564F0" w:rsidRPr="008A1A4C" w:rsidRDefault="000564F0" w:rsidP="008A1A4C">
      <w:pPr>
        <w:spacing w:after="0" w:afterAutospacing="0" w:line="240" w:lineRule="auto"/>
        <w:ind w:left="360"/>
        <w:rPr>
          <w:rFonts w:ascii="Georgia" w:hAnsi="Georgia" w:cs="Kalinga"/>
          <w:sz w:val="24"/>
          <w:szCs w:val="24"/>
        </w:rPr>
      </w:pPr>
    </w:p>
    <w:p w:rsidR="007A7472" w:rsidRPr="007A7472" w:rsidRDefault="002242C9" w:rsidP="007A7472">
      <w:pPr>
        <w:numPr>
          <w:ilvl w:val="0"/>
          <w:numId w:val="5"/>
        </w:numPr>
        <w:spacing w:after="0" w:afterAutospacing="0" w:line="240" w:lineRule="auto"/>
        <w:rPr>
          <w:rFonts w:ascii="Georgia" w:hAnsi="Georgia" w:cs="Kalinga"/>
          <w:b/>
          <w:i/>
          <w:sz w:val="24"/>
          <w:szCs w:val="24"/>
        </w:rPr>
      </w:pPr>
      <w:r w:rsidRPr="007A7472">
        <w:rPr>
          <w:rFonts w:ascii="Georgia" w:hAnsi="Georgia" w:cs="Kalinga"/>
          <w:b/>
          <w:sz w:val="28"/>
          <w:szCs w:val="28"/>
          <w:u w:val="single"/>
        </w:rPr>
        <w:t>After Reading</w:t>
      </w:r>
      <w:r w:rsidRPr="007A7472">
        <w:rPr>
          <w:rFonts w:ascii="Georgia" w:hAnsi="Georgia" w:cs="Kalinga"/>
          <w:b/>
          <w:i/>
          <w:sz w:val="24"/>
          <w:szCs w:val="24"/>
        </w:rPr>
        <w:t>:</w:t>
      </w:r>
    </w:p>
    <w:p w:rsidR="007A7472" w:rsidRDefault="007A7472" w:rsidP="007A7472">
      <w:pPr>
        <w:pStyle w:val="NormalWeb"/>
        <w:spacing w:before="0" w:beforeAutospacing="0" w:after="0" w:afterAutospacing="0"/>
        <w:ind w:left="360"/>
        <w:rPr>
          <w:color w:val="000000"/>
          <w:sz w:val="26"/>
          <w:szCs w:val="26"/>
          <w:highlight w:val="cyan"/>
        </w:rPr>
      </w:pPr>
    </w:p>
    <w:p w:rsidR="00236C43" w:rsidRPr="00236C43" w:rsidRDefault="00236C43" w:rsidP="00236C43">
      <w:pPr>
        <w:pStyle w:val="ListParagraph"/>
        <w:autoSpaceDE w:val="0"/>
        <w:autoSpaceDN w:val="0"/>
        <w:adjustRightInd w:val="0"/>
        <w:spacing w:after="0" w:line="240" w:lineRule="auto"/>
        <w:ind w:left="450"/>
        <w:rPr>
          <w:rFonts w:ascii="Georgia" w:hAnsi="Georgia" w:cs="TT169t00"/>
          <w:sz w:val="24"/>
          <w:szCs w:val="24"/>
        </w:rPr>
      </w:pPr>
      <w:r w:rsidRPr="006612D0">
        <w:rPr>
          <w:rFonts w:ascii="Georgia" w:hAnsi="Georgia" w:cs="TT169t00"/>
          <w:sz w:val="24"/>
          <w:szCs w:val="24"/>
        </w:rPr>
        <w:t xml:space="preserve">After students </w:t>
      </w:r>
      <w:proofErr w:type="gramStart"/>
      <w:r w:rsidRPr="006612D0">
        <w:rPr>
          <w:rFonts w:ascii="Georgia" w:hAnsi="Georgia" w:cs="TT169t00"/>
          <w:sz w:val="24"/>
          <w:szCs w:val="24"/>
        </w:rPr>
        <w:t>are</w:t>
      </w:r>
      <w:proofErr w:type="gramEnd"/>
      <w:r w:rsidRPr="006612D0">
        <w:rPr>
          <w:rFonts w:ascii="Georgia" w:hAnsi="Georgia" w:cs="TT169t00"/>
          <w:sz w:val="24"/>
          <w:szCs w:val="24"/>
        </w:rPr>
        <w:t xml:space="preserve"> finish reading the chapters assigned to them go over some basic ideas to check for basic understanding.</w:t>
      </w:r>
    </w:p>
    <w:p w:rsidR="00236C43" w:rsidRDefault="00236C43" w:rsidP="00236C43">
      <w:pPr>
        <w:pStyle w:val="NormalWeb"/>
        <w:spacing w:before="0" w:beforeAutospacing="0" w:after="0" w:afterAutospacing="0"/>
        <w:ind w:left="450"/>
        <w:rPr>
          <w:rFonts w:ascii="Georgia" w:hAnsi="Georgia" w:cs="TT169t00"/>
          <w:b/>
        </w:rPr>
      </w:pPr>
      <w:r w:rsidRPr="006612D0">
        <w:rPr>
          <w:rFonts w:ascii="Georgia" w:hAnsi="Georgia" w:cs="TT169t00"/>
        </w:rPr>
        <w:t>Ask, “</w:t>
      </w:r>
      <w:r w:rsidRPr="006612D0">
        <w:rPr>
          <w:rFonts w:ascii="Georgia" w:hAnsi="Georgia" w:cs="TT169t00"/>
          <w:b/>
        </w:rPr>
        <w:t>Who were in these chapters?”</w:t>
      </w:r>
      <w:r w:rsidRPr="006612D0">
        <w:rPr>
          <w:rFonts w:ascii="Georgia" w:hAnsi="Georgia" w:cs="TT169t00"/>
        </w:rPr>
        <w:t xml:space="preserve"> Students might say just the BFG and Sophie. Make sure to wait an appropriate amount of time so that students can think of an answer. </w:t>
      </w:r>
      <w:r w:rsidRPr="006612D0">
        <w:rPr>
          <w:rFonts w:ascii="Georgia" w:hAnsi="Georgia"/>
          <w:color w:val="000000"/>
          <w:highlight w:val="yellow"/>
        </w:rPr>
        <w:t>(USE OF WAIT TIME)</w:t>
      </w:r>
      <w:r w:rsidRPr="006612D0">
        <w:rPr>
          <w:rFonts w:ascii="Georgia" w:hAnsi="Georgia"/>
          <w:color w:val="000000"/>
        </w:rPr>
        <w:t xml:space="preserve"> </w:t>
      </w:r>
      <w:r w:rsidRPr="006612D0">
        <w:rPr>
          <w:rFonts w:ascii="Georgia" w:hAnsi="Georgia" w:cs="TT169t00"/>
        </w:rPr>
        <w:t xml:space="preserve">If they do not include anyone else, prompt them. </w:t>
      </w:r>
      <w:r w:rsidRPr="006612D0">
        <w:rPr>
          <w:rFonts w:ascii="Georgia" w:hAnsi="Georgia" w:cs="TT169t00"/>
          <w:b/>
        </w:rPr>
        <w:t>“Who tossed around the ‘runty’ BFG</w:t>
      </w:r>
      <w:r w:rsidRPr="006612D0">
        <w:rPr>
          <w:rFonts w:ascii="Georgia" w:hAnsi="Georgia" w:cs="TT169t00"/>
        </w:rPr>
        <w:t xml:space="preserve">?” and </w:t>
      </w:r>
      <w:r w:rsidRPr="006612D0">
        <w:rPr>
          <w:rFonts w:ascii="Georgia" w:hAnsi="Georgia" w:cs="TT169t00"/>
          <w:b/>
        </w:rPr>
        <w:t>“What are good dreams and bad dreams called?”</w:t>
      </w:r>
    </w:p>
    <w:p w:rsidR="007E487C" w:rsidRPr="006612D0" w:rsidRDefault="007E487C" w:rsidP="00236C43">
      <w:pPr>
        <w:pStyle w:val="NormalWeb"/>
        <w:spacing w:before="0" w:beforeAutospacing="0" w:after="0" w:afterAutospacing="0"/>
        <w:ind w:left="450"/>
        <w:rPr>
          <w:rFonts w:ascii="Georgia" w:hAnsi="Georgia"/>
          <w:color w:val="000000"/>
        </w:rPr>
      </w:pPr>
    </w:p>
    <w:p w:rsidR="00236C43" w:rsidRPr="00236C43" w:rsidRDefault="00236C43" w:rsidP="00236C43">
      <w:pPr>
        <w:pStyle w:val="ListParagraph"/>
        <w:autoSpaceDE w:val="0"/>
        <w:autoSpaceDN w:val="0"/>
        <w:adjustRightInd w:val="0"/>
        <w:spacing w:after="0" w:line="240" w:lineRule="auto"/>
        <w:ind w:left="450"/>
        <w:rPr>
          <w:rFonts w:ascii="Georgia" w:hAnsi="Georgia" w:cs="TT169t00"/>
          <w:sz w:val="24"/>
          <w:szCs w:val="24"/>
        </w:rPr>
      </w:pPr>
      <w:r w:rsidRPr="006612D0">
        <w:rPr>
          <w:rFonts w:ascii="Georgia" w:hAnsi="Georgia" w:cs="TT169t00"/>
          <w:sz w:val="24"/>
          <w:szCs w:val="24"/>
        </w:rPr>
        <w:t xml:space="preserve">Ask, </w:t>
      </w:r>
      <w:r w:rsidRPr="006612D0">
        <w:rPr>
          <w:rFonts w:ascii="Georgia" w:hAnsi="Georgia" w:cs="TT169t00"/>
          <w:b/>
          <w:sz w:val="24"/>
          <w:szCs w:val="24"/>
        </w:rPr>
        <w:t xml:space="preserve">“What happened in the story?” </w:t>
      </w:r>
      <w:r w:rsidRPr="006612D0">
        <w:rPr>
          <w:rFonts w:ascii="Georgia" w:hAnsi="Georgia" w:cs="TT169t00"/>
          <w:sz w:val="24"/>
          <w:szCs w:val="24"/>
        </w:rPr>
        <w:t>Some responses might include, “Sophie and the Giant snuck out of the cave and went on a dream catching trip.”</w:t>
      </w:r>
    </w:p>
    <w:p w:rsidR="00236C43" w:rsidRPr="006612D0" w:rsidRDefault="00236C43" w:rsidP="00236C43">
      <w:pPr>
        <w:pStyle w:val="NormalWeb"/>
        <w:spacing w:before="0" w:beforeAutospacing="0" w:after="0" w:afterAutospacing="0"/>
        <w:ind w:left="450"/>
        <w:rPr>
          <w:rFonts w:ascii="Georgia" w:hAnsi="Georgia" w:cs="TT169t00"/>
        </w:rPr>
      </w:pPr>
      <w:r w:rsidRPr="006612D0">
        <w:rPr>
          <w:rFonts w:ascii="Georgia" w:hAnsi="Georgia" w:cs="TT169t00"/>
        </w:rPr>
        <w:t xml:space="preserve">Some additional comprehension questions </w:t>
      </w:r>
      <w:proofErr w:type="gramStart"/>
      <w:r w:rsidRPr="006612D0">
        <w:rPr>
          <w:rFonts w:ascii="Georgia" w:hAnsi="Georgia" w:cs="TT169t00"/>
        </w:rPr>
        <w:t>can be thought</w:t>
      </w:r>
      <w:proofErr w:type="gramEnd"/>
      <w:r w:rsidRPr="006612D0">
        <w:rPr>
          <w:rFonts w:ascii="Georgia" w:hAnsi="Georgia" w:cs="TT169t00"/>
        </w:rPr>
        <w:t xml:space="preserve"> of during discussion, especially if it covers a question that a student had before reading. </w:t>
      </w:r>
      <w:proofErr w:type="gramStart"/>
      <w:r w:rsidRPr="006612D0">
        <w:rPr>
          <w:rFonts w:ascii="Georgia" w:hAnsi="Georgia" w:cs="TT169t00"/>
        </w:rPr>
        <w:t>I</w:t>
      </w:r>
      <w:proofErr w:type="gramEnd"/>
      <w:r w:rsidRPr="006612D0">
        <w:rPr>
          <w:rFonts w:ascii="Georgia" w:hAnsi="Georgia" w:cs="TT169t00"/>
        </w:rPr>
        <w:t xml:space="preserve"> want there to be enough questions for each student in the guided reading group to answer at least two or three. You want to get a discussion going so students can chime in whenever they want to say something, but remind students that only </w:t>
      </w:r>
      <w:proofErr w:type="gramStart"/>
      <w:r w:rsidRPr="006612D0">
        <w:rPr>
          <w:rFonts w:ascii="Georgia" w:hAnsi="Georgia" w:cs="TT169t00"/>
        </w:rPr>
        <w:t>one person</w:t>
      </w:r>
      <w:proofErr w:type="gramEnd"/>
      <w:r w:rsidRPr="006612D0">
        <w:rPr>
          <w:rFonts w:ascii="Georgia" w:hAnsi="Georgia" w:cs="TT169t00"/>
        </w:rPr>
        <w:t xml:space="preserve"> talks at a time. </w:t>
      </w:r>
      <w:r w:rsidRPr="006612D0">
        <w:rPr>
          <w:rFonts w:ascii="Georgia" w:hAnsi="Georgia" w:cs="TT169t00"/>
          <w:highlight w:val="yellow"/>
        </w:rPr>
        <w:t>(COOPERATIVE WHOLE GROUP</w:t>
      </w:r>
      <w:r w:rsidRPr="006612D0">
        <w:rPr>
          <w:rFonts w:ascii="Georgia" w:hAnsi="Georgia" w:cs="TT169t00"/>
        </w:rPr>
        <w:t xml:space="preserve">)  Allow students to add to someone’s comment by restating the comment in their own words before saying what they want to say and adding support. In this way, </w:t>
      </w:r>
      <w:proofErr w:type="gramStart"/>
      <w:r w:rsidRPr="006612D0">
        <w:rPr>
          <w:rFonts w:ascii="Georgia" w:hAnsi="Georgia" w:cs="TT169t00"/>
        </w:rPr>
        <w:t>I</w:t>
      </w:r>
      <w:proofErr w:type="gramEnd"/>
      <w:r w:rsidRPr="006612D0">
        <w:rPr>
          <w:rFonts w:ascii="Georgia" w:hAnsi="Georgia" w:cs="TT169t00"/>
        </w:rPr>
        <w:t xml:space="preserve"> am </w:t>
      </w:r>
      <w:r w:rsidRPr="006612D0">
        <w:rPr>
          <w:rFonts w:ascii="Georgia" w:hAnsi="Georgia" w:cs="TT169t00"/>
          <w:highlight w:val="yellow"/>
        </w:rPr>
        <w:t>modeling</w:t>
      </w:r>
      <w:r w:rsidRPr="006612D0">
        <w:rPr>
          <w:rFonts w:ascii="Georgia" w:hAnsi="Georgia" w:cs="TT169t00"/>
        </w:rPr>
        <w:t xml:space="preserve"> how to discuss a topic. </w:t>
      </w:r>
      <w:r w:rsidRPr="006612D0">
        <w:rPr>
          <w:rFonts w:ascii="Georgia" w:hAnsi="Georgia" w:cs="TT169t00"/>
          <w:b/>
        </w:rPr>
        <w:t>“For example, Jessica told me that she thinks the BFG is collecting dreams to sell to the other giants, but I disagree. In earlier chapters, he is blowing dreams into the rooms of children. I think it makes him happy to collect good dreams, look on page 82 how excited he gets!”</w:t>
      </w:r>
    </w:p>
    <w:p w:rsidR="00236C43" w:rsidRPr="006612D0" w:rsidRDefault="00236C43" w:rsidP="00236C43">
      <w:pPr>
        <w:pStyle w:val="NormalWeb"/>
        <w:spacing w:before="0" w:beforeAutospacing="0" w:after="0" w:afterAutospacing="0"/>
        <w:ind w:left="450"/>
        <w:rPr>
          <w:rFonts w:ascii="Georgia" w:hAnsi="Georgia"/>
          <w:color w:val="000000"/>
        </w:rPr>
      </w:pPr>
    </w:p>
    <w:p w:rsidR="00236C43" w:rsidRDefault="00236C43" w:rsidP="00236C43">
      <w:pPr>
        <w:pStyle w:val="NormalWeb"/>
        <w:spacing w:before="0" w:beforeAutospacing="0" w:after="0" w:afterAutospacing="0"/>
        <w:ind w:left="450"/>
        <w:rPr>
          <w:rFonts w:ascii="Georgia" w:hAnsi="Georgia" w:cs="TT169t00"/>
        </w:rPr>
      </w:pPr>
      <w:r w:rsidRPr="006612D0">
        <w:rPr>
          <w:rFonts w:ascii="Georgia" w:hAnsi="Georgia" w:cs="TT169t00"/>
        </w:rPr>
        <w:t xml:space="preserve">For every response, </w:t>
      </w:r>
      <w:proofErr w:type="gramStart"/>
      <w:r w:rsidRPr="006612D0">
        <w:rPr>
          <w:rFonts w:ascii="Georgia" w:hAnsi="Georgia" w:cs="TT169t00"/>
        </w:rPr>
        <w:t>I</w:t>
      </w:r>
      <w:proofErr w:type="gramEnd"/>
      <w:r w:rsidRPr="006612D0">
        <w:rPr>
          <w:rFonts w:ascii="Georgia" w:hAnsi="Georgia" w:cs="TT169t00"/>
        </w:rPr>
        <w:t xml:space="preserve"> would write down what the student says on my anecdotal record sheet. Mostly, </w:t>
      </w:r>
      <w:proofErr w:type="gramStart"/>
      <w:r w:rsidRPr="006612D0">
        <w:rPr>
          <w:rFonts w:ascii="Georgia" w:hAnsi="Georgia" w:cs="TT169t00"/>
        </w:rPr>
        <w:t>I</w:t>
      </w:r>
      <w:proofErr w:type="gramEnd"/>
      <w:r w:rsidRPr="006612D0">
        <w:rPr>
          <w:rFonts w:ascii="Georgia" w:hAnsi="Georgia" w:cs="TT169t00"/>
        </w:rPr>
        <w:t xml:space="preserve"> want to write down if the student missed the mark or actually understands the chapters read.</w:t>
      </w:r>
    </w:p>
    <w:p w:rsidR="00236C43" w:rsidRPr="00236C43" w:rsidRDefault="00236C43" w:rsidP="00236C43">
      <w:pPr>
        <w:pStyle w:val="NormalWeb"/>
        <w:spacing w:before="0" w:beforeAutospacing="0" w:after="0" w:afterAutospacing="0"/>
        <w:ind w:left="450"/>
        <w:rPr>
          <w:rFonts w:ascii="Georgia" w:hAnsi="Georgia"/>
          <w:color w:val="000000"/>
          <w:highlight w:val="yellow"/>
        </w:rPr>
      </w:pPr>
    </w:p>
    <w:p w:rsidR="00236C43" w:rsidRPr="006612D0" w:rsidRDefault="00236C43" w:rsidP="00236C43">
      <w:pPr>
        <w:pStyle w:val="ListParagraph"/>
        <w:autoSpaceDE w:val="0"/>
        <w:autoSpaceDN w:val="0"/>
        <w:adjustRightInd w:val="0"/>
        <w:spacing w:after="0" w:line="240" w:lineRule="auto"/>
        <w:ind w:left="450"/>
        <w:rPr>
          <w:rFonts w:ascii="Georgia" w:hAnsi="Georgia" w:cs="TT169t00"/>
          <w:sz w:val="24"/>
          <w:szCs w:val="24"/>
        </w:rPr>
      </w:pPr>
      <w:r w:rsidRPr="006612D0">
        <w:rPr>
          <w:rFonts w:ascii="Georgia" w:hAnsi="Georgia" w:cs="TT169t00"/>
          <w:sz w:val="24"/>
          <w:szCs w:val="24"/>
        </w:rPr>
        <w:t xml:space="preserve">Some more questions that </w:t>
      </w:r>
      <w:proofErr w:type="gramStart"/>
      <w:r w:rsidRPr="006612D0">
        <w:rPr>
          <w:rFonts w:ascii="Georgia" w:hAnsi="Georgia" w:cs="TT169t00"/>
          <w:sz w:val="24"/>
          <w:szCs w:val="24"/>
        </w:rPr>
        <w:t>could be asked</w:t>
      </w:r>
      <w:proofErr w:type="gramEnd"/>
      <w:r w:rsidRPr="006612D0">
        <w:rPr>
          <w:rFonts w:ascii="Georgia" w:hAnsi="Georgia" w:cs="TT169t00"/>
          <w:sz w:val="24"/>
          <w:szCs w:val="24"/>
        </w:rPr>
        <w:t xml:space="preserve"> are:</w:t>
      </w:r>
    </w:p>
    <w:p w:rsidR="00236C43" w:rsidRPr="006612D0" w:rsidRDefault="00236C43" w:rsidP="00236C43">
      <w:pPr>
        <w:pStyle w:val="ListParagraph"/>
        <w:autoSpaceDE w:val="0"/>
        <w:autoSpaceDN w:val="0"/>
        <w:adjustRightInd w:val="0"/>
        <w:spacing w:after="0" w:line="240" w:lineRule="auto"/>
        <w:ind w:left="450"/>
        <w:rPr>
          <w:rFonts w:ascii="Georgia" w:hAnsi="Georgia" w:cs="TT169t00"/>
          <w:i/>
          <w:sz w:val="24"/>
          <w:szCs w:val="24"/>
        </w:rPr>
      </w:pPr>
      <w:r w:rsidRPr="006612D0">
        <w:rPr>
          <w:rFonts w:ascii="Georgia" w:hAnsi="Georgia" w:cs="TT169t00"/>
          <w:i/>
          <w:sz w:val="24"/>
          <w:szCs w:val="24"/>
        </w:rPr>
        <w:t xml:space="preserve">What is a </w:t>
      </w:r>
      <w:proofErr w:type="spellStart"/>
      <w:r w:rsidRPr="006612D0">
        <w:rPr>
          <w:rFonts w:ascii="Georgia" w:hAnsi="Georgia" w:cs="TT169t00"/>
          <w:i/>
          <w:sz w:val="24"/>
          <w:szCs w:val="24"/>
        </w:rPr>
        <w:t>Fobscottle</w:t>
      </w:r>
      <w:proofErr w:type="spellEnd"/>
      <w:r w:rsidRPr="006612D0">
        <w:rPr>
          <w:rFonts w:ascii="Georgia" w:hAnsi="Georgia" w:cs="TT169t00"/>
          <w:i/>
          <w:sz w:val="24"/>
          <w:szCs w:val="24"/>
        </w:rPr>
        <w:t xml:space="preserve"> or </w:t>
      </w:r>
      <w:proofErr w:type="spellStart"/>
      <w:r w:rsidRPr="006612D0">
        <w:rPr>
          <w:rFonts w:ascii="Georgia" w:hAnsi="Georgia" w:cs="TT169t00"/>
          <w:i/>
          <w:sz w:val="24"/>
          <w:szCs w:val="24"/>
        </w:rPr>
        <w:t>Whizzpopper</w:t>
      </w:r>
      <w:proofErr w:type="spellEnd"/>
      <w:r w:rsidRPr="006612D0">
        <w:rPr>
          <w:rFonts w:ascii="Georgia" w:hAnsi="Georgia" w:cs="TT169t00"/>
          <w:i/>
          <w:sz w:val="24"/>
          <w:szCs w:val="24"/>
        </w:rPr>
        <w:t>?</w:t>
      </w:r>
    </w:p>
    <w:p w:rsidR="00236C43" w:rsidRPr="006612D0" w:rsidRDefault="00236C43" w:rsidP="00236C43">
      <w:pPr>
        <w:pStyle w:val="ListParagraph"/>
        <w:autoSpaceDE w:val="0"/>
        <w:autoSpaceDN w:val="0"/>
        <w:adjustRightInd w:val="0"/>
        <w:spacing w:after="0" w:line="240" w:lineRule="auto"/>
        <w:ind w:left="450"/>
        <w:rPr>
          <w:rFonts w:ascii="Georgia" w:hAnsi="Georgia" w:cs="TT169t00"/>
          <w:i/>
          <w:sz w:val="24"/>
          <w:szCs w:val="24"/>
        </w:rPr>
      </w:pPr>
      <w:r w:rsidRPr="006612D0">
        <w:rPr>
          <w:rFonts w:ascii="Georgia" w:hAnsi="Georgia" w:cs="TT169t00"/>
          <w:i/>
          <w:sz w:val="24"/>
          <w:szCs w:val="24"/>
        </w:rPr>
        <w:t xml:space="preserve">Do you think the </w:t>
      </w:r>
      <w:r w:rsidR="00016EF3" w:rsidRPr="006612D0">
        <w:rPr>
          <w:rFonts w:ascii="Georgia" w:hAnsi="Georgia" w:cs="TT169t00"/>
          <w:i/>
          <w:sz w:val="24"/>
          <w:szCs w:val="24"/>
        </w:rPr>
        <w:t>other giants like the BFG</w:t>
      </w:r>
      <w:r w:rsidRPr="006612D0">
        <w:rPr>
          <w:rFonts w:ascii="Georgia" w:hAnsi="Georgia" w:cs="TT169t00"/>
          <w:i/>
          <w:sz w:val="24"/>
          <w:szCs w:val="24"/>
        </w:rPr>
        <w:t>?</w:t>
      </w:r>
    </w:p>
    <w:p w:rsidR="00236C43" w:rsidRPr="006612D0" w:rsidRDefault="00236C43" w:rsidP="00236C43">
      <w:pPr>
        <w:pStyle w:val="ListParagraph"/>
        <w:autoSpaceDE w:val="0"/>
        <w:autoSpaceDN w:val="0"/>
        <w:adjustRightInd w:val="0"/>
        <w:spacing w:after="0" w:line="240" w:lineRule="auto"/>
        <w:ind w:left="450"/>
        <w:rPr>
          <w:rFonts w:ascii="Georgia" w:hAnsi="Georgia" w:cs="TT169t00"/>
          <w:i/>
          <w:sz w:val="24"/>
          <w:szCs w:val="24"/>
        </w:rPr>
      </w:pPr>
      <w:r w:rsidRPr="006612D0">
        <w:rPr>
          <w:rFonts w:ascii="Georgia" w:hAnsi="Georgia" w:cs="TT169t00"/>
          <w:i/>
          <w:sz w:val="24"/>
          <w:szCs w:val="24"/>
        </w:rPr>
        <w:t xml:space="preserve">What do you think it is like being in a barrel going over Niagara Falls? </w:t>
      </w:r>
    </w:p>
    <w:p w:rsidR="00236C43" w:rsidRPr="006612D0" w:rsidRDefault="00236C43" w:rsidP="00236C43">
      <w:pPr>
        <w:pStyle w:val="ListParagraph"/>
        <w:autoSpaceDE w:val="0"/>
        <w:autoSpaceDN w:val="0"/>
        <w:adjustRightInd w:val="0"/>
        <w:spacing w:after="0" w:line="240" w:lineRule="auto"/>
        <w:ind w:left="450"/>
        <w:rPr>
          <w:rFonts w:ascii="Georgia" w:hAnsi="Georgia" w:cs="TT169t00"/>
          <w:i/>
          <w:sz w:val="24"/>
          <w:szCs w:val="24"/>
        </w:rPr>
      </w:pPr>
      <w:r w:rsidRPr="006612D0">
        <w:rPr>
          <w:rFonts w:ascii="Georgia" w:hAnsi="Georgia" w:cs="TT169t00"/>
          <w:i/>
          <w:sz w:val="24"/>
          <w:szCs w:val="24"/>
        </w:rPr>
        <w:t>Why does the BFG capture dreams? What do you think he will do with them?</w:t>
      </w:r>
    </w:p>
    <w:p w:rsidR="00236C43" w:rsidRPr="006612D0" w:rsidRDefault="00236C43" w:rsidP="00236C43">
      <w:pPr>
        <w:pStyle w:val="ListParagraph"/>
        <w:autoSpaceDE w:val="0"/>
        <w:autoSpaceDN w:val="0"/>
        <w:adjustRightInd w:val="0"/>
        <w:spacing w:after="0" w:line="240" w:lineRule="auto"/>
        <w:ind w:left="450"/>
        <w:rPr>
          <w:rFonts w:ascii="Georgia" w:hAnsi="Georgia" w:cs="TT169t00"/>
          <w:i/>
          <w:sz w:val="24"/>
          <w:szCs w:val="24"/>
        </w:rPr>
      </w:pPr>
      <w:r w:rsidRPr="006612D0">
        <w:rPr>
          <w:rFonts w:ascii="Georgia" w:hAnsi="Georgia" w:cs="TT169t00"/>
          <w:i/>
          <w:sz w:val="24"/>
          <w:szCs w:val="24"/>
        </w:rPr>
        <w:t>What do you think makes a good dream?</w:t>
      </w:r>
    </w:p>
    <w:p w:rsidR="00236C43" w:rsidRPr="006612D0" w:rsidRDefault="00236C43" w:rsidP="00236C43">
      <w:pPr>
        <w:pStyle w:val="ListParagraph"/>
        <w:autoSpaceDE w:val="0"/>
        <w:autoSpaceDN w:val="0"/>
        <w:adjustRightInd w:val="0"/>
        <w:spacing w:after="0" w:line="240" w:lineRule="auto"/>
        <w:ind w:left="450"/>
        <w:rPr>
          <w:rFonts w:ascii="Georgia" w:hAnsi="Georgia" w:cs="TT169t00"/>
          <w:i/>
          <w:sz w:val="24"/>
          <w:szCs w:val="24"/>
        </w:rPr>
      </w:pPr>
      <w:r w:rsidRPr="006612D0">
        <w:rPr>
          <w:rFonts w:ascii="Georgia" w:hAnsi="Georgia" w:cs="TT169t00"/>
          <w:i/>
          <w:sz w:val="24"/>
          <w:szCs w:val="24"/>
        </w:rPr>
        <w:t>Why does the nightmare thrash about the jar?</w:t>
      </w:r>
    </w:p>
    <w:p w:rsidR="00236C43" w:rsidRPr="006612D0" w:rsidRDefault="00236C43" w:rsidP="00236C43">
      <w:pPr>
        <w:pStyle w:val="ListParagraph"/>
        <w:autoSpaceDE w:val="0"/>
        <w:autoSpaceDN w:val="0"/>
        <w:adjustRightInd w:val="0"/>
        <w:spacing w:after="0" w:line="240" w:lineRule="auto"/>
        <w:ind w:left="450"/>
        <w:rPr>
          <w:rFonts w:ascii="Georgia" w:hAnsi="Georgia" w:cs="TT169t00"/>
          <w:i/>
          <w:sz w:val="24"/>
          <w:szCs w:val="24"/>
        </w:rPr>
      </w:pPr>
      <w:r w:rsidRPr="006612D0">
        <w:rPr>
          <w:rFonts w:ascii="Georgia" w:hAnsi="Georgia" w:cs="TT169t00"/>
          <w:i/>
          <w:sz w:val="24"/>
          <w:szCs w:val="24"/>
        </w:rPr>
        <w:t xml:space="preserve">Why does the BFG say that people </w:t>
      </w:r>
      <w:r w:rsidR="00016EF3" w:rsidRPr="006612D0">
        <w:rPr>
          <w:rFonts w:ascii="Georgia" w:hAnsi="Georgia" w:cs="TT169t00"/>
          <w:i/>
          <w:sz w:val="24"/>
          <w:szCs w:val="24"/>
        </w:rPr>
        <w:t>should not</w:t>
      </w:r>
      <w:r w:rsidRPr="006612D0">
        <w:rPr>
          <w:rFonts w:ascii="Georgia" w:hAnsi="Georgia" w:cs="TT169t00"/>
          <w:i/>
          <w:sz w:val="24"/>
          <w:szCs w:val="24"/>
        </w:rPr>
        <w:t xml:space="preserve"> eat meat? How do you know?</w:t>
      </w:r>
      <w:r w:rsidRPr="006612D0">
        <w:rPr>
          <w:rFonts w:ascii="Georgia" w:hAnsi="Georgia" w:cs="TT169t00"/>
          <w:i/>
          <w:sz w:val="24"/>
          <w:szCs w:val="24"/>
        </w:rPr>
        <w:br/>
      </w:r>
    </w:p>
    <w:p w:rsidR="00236C43" w:rsidRPr="00236C43" w:rsidRDefault="00236C43" w:rsidP="00236C43">
      <w:pPr>
        <w:pStyle w:val="ListParagraph"/>
        <w:autoSpaceDE w:val="0"/>
        <w:autoSpaceDN w:val="0"/>
        <w:adjustRightInd w:val="0"/>
        <w:spacing w:after="0" w:line="240" w:lineRule="auto"/>
        <w:ind w:left="450"/>
        <w:rPr>
          <w:rFonts w:ascii="Georgia" w:hAnsi="Georgia" w:cs="TT169t00"/>
          <w:sz w:val="24"/>
          <w:szCs w:val="24"/>
        </w:rPr>
      </w:pPr>
      <w:r w:rsidRPr="006612D0">
        <w:rPr>
          <w:rFonts w:ascii="Georgia" w:hAnsi="Georgia" w:cs="TT169t00"/>
          <w:sz w:val="24"/>
          <w:szCs w:val="24"/>
        </w:rPr>
        <w:t xml:space="preserve">After finished that discussion, go over a few of the predictions that students made on their T-charts. </w:t>
      </w:r>
      <w:r w:rsidRPr="006612D0">
        <w:rPr>
          <w:rFonts w:ascii="Georgia" w:hAnsi="Georgia" w:cs="TT169t00"/>
          <w:b/>
          <w:sz w:val="24"/>
          <w:szCs w:val="24"/>
        </w:rPr>
        <w:t xml:space="preserve">“What is a prediction you made? Did it come true? Why </w:t>
      </w:r>
      <w:r w:rsidRPr="006612D0">
        <w:rPr>
          <w:rFonts w:ascii="Georgia" w:hAnsi="Georgia" w:cs="TT169t00"/>
          <w:b/>
          <w:sz w:val="24"/>
          <w:szCs w:val="24"/>
        </w:rPr>
        <w:lastRenderedPageBreak/>
        <w:t xml:space="preserve">did you think that would happen?” </w:t>
      </w:r>
      <w:r w:rsidRPr="006612D0">
        <w:rPr>
          <w:rFonts w:ascii="Georgia" w:hAnsi="Georgia" w:cs="TT169t00"/>
          <w:sz w:val="24"/>
          <w:szCs w:val="24"/>
        </w:rPr>
        <w:t>Ask for deeper responses to activate higher-level thinking.</w:t>
      </w:r>
    </w:p>
    <w:p w:rsidR="00236C43" w:rsidRPr="006612D0" w:rsidRDefault="00236C43" w:rsidP="00236C43">
      <w:pPr>
        <w:pStyle w:val="NormalWeb"/>
        <w:spacing w:before="0" w:beforeAutospacing="0" w:after="0" w:afterAutospacing="0"/>
        <w:ind w:left="450"/>
        <w:rPr>
          <w:rFonts w:ascii="Georgia" w:hAnsi="Georgia"/>
          <w:color w:val="000000"/>
          <w:highlight w:val="yellow"/>
        </w:rPr>
      </w:pPr>
      <w:r w:rsidRPr="006612D0">
        <w:rPr>
          <w:rFonts w:ascii="Georgia" w:hAnsi="Georgia" w:cs="Kalinga"/>
          <w:color w:val="000000"/>
        </w:rPr>
        <w:t xml:space="preserve">After discussion time is up, students will have a couple minutes to focus on phonics. Students </w:t>
      </w:r>
      <w:proofErr w:type="gramStart"/>
      <w:r w:rsidRPr="006612D0">
        <w:rPr>
          <w:rFonts w:ascii="Georgia" w:hAnsi="Georgia" w:cs="Kalinga"/>
          <w:color w:val="000000"/>
        </w:rPr>
        <w:t>were exposed</w:t>
      </w:r>
      <w:proofErr w:type="gramEnd"/>
      <w:r w:rsidRPr="006612D0">
        <w:rPr>
          <w:rFonts w:ascii="Georgia" w:hAnsi="Georgia" w:cs="Kalinga"/>
          <w:color w:val="000000"/>
        </w:rPr>
        <w:t xml:space="preserve"> to all sorts of nonsense words that they needed to figure out by using roots and context clues. As a group, students will find one nonsense word to look at from the chapters read.</w:t>
      </w:r>
      <w:r w:rsidRPr="006612D0">
        <w:rPr>
          <w:rFonts w:ascii="Georgia" w:hAnsi="Georgia"/>
          <w:color w:val="000000"/>
          <w:highlight w:val="yellow"/>
        </w:rPr>
        <w:t xml:space="preserve"> (WHOLE GROUP) </w:t>
      </w:r>
      <w:r w:rsidRPr="006612D0">
        <w:rPr>
          <w:rFonts w:ascii="Georgia" w:hAnsi="Georgia"/>
          <w:color w:val="000000"/>
        </w:rPr>
        <w:t xml:space="preserve"> Explain that these words do not make complete sense unless you give it meaning. </w:t>
      </w:r>
      <w:r w:rsidRPr="006612D0">
        <w:rPr>
          <w:rFonts w:ascii="Georgia" w:hAnsi="Georgia" w:cs="Kalinga"/>
          <w:color w:val="000000"/>
        </w:rPr>
        <w:t>We will all pronounce it, and a volunteer will explain what they think it means by separating its parts. They will write down this example on their word work sheet.</w:t>
      </w:r>
    </w:p>
    <w:p w:rsidR="00E25ED2" w:rsidRPr="008A1A4C" w:rsidRDefault="006521A6" w:rsidP="00E25ED2">
      <w:pPr>
        <w:pStyle w:val="NormalWeb"/>
        <w:ind w:left="360"/>
        <w:rPr>
          <w:rFonts w:ascii="Georgia" w:hAnsi="Georgia" w:cs="Kalinga"/>
          <w:color w:val="000000"/>
        </w:rPr>
      </w:pPr>
      <w:r w:rsidRPr="00813040">
        <w:rPr>
          <w:rStyle w:val="Strong"/>
          <w:rFonts w:ascii="Georgia" w:hAnsi="Georgia" w:cs="Kalinga"/>
          <w:i/>
          <w:iCs/>
          <w:color w:val="000000"/>
        </w:rPr>
        <w:t xml:space="preserve">Word </w:t>
      </w:r>
      <w:r w:rsidR="00776005" w:rsidRPr="00813040">
        <w:rPr>
          <w:rStyle w:val="Strong"/>
          <w:rFonts w:ascii="Georgia" w:hAnsi="Georgia" w:cs="Kalinga"/>
          <w:i/>
          <w:iCs/>
          <w:color w:val="000000"/>
        </w:rPr>
        <w:t>W</w:t>
      </w:r>
      <w:r w:rsidRPr="00813040">
        <w:rPr>
          <w:rStyle w:val="Strong"/>
          <w:rFonts w:ascii="Georgia" w:hAnsi="Georgia" w:cs="Kalinga"/>
          <w:i/>
          <w:iCs/>
          <w:color w:val="000000"/>
        </w:rPr>
        <w:t xml:space="preserve">ork:  </w:t>
      </w:r>
      <w:r w:rsidR="00746DF4" w:rsidRPr="00813040">
        <w:rPr>
          <w:rFonts w:ascii="Georgia" w:hAnsi="Georgia" w:cs="Kalinga"/>
          <w:color w:val="000000"/>
        </w:rPr>
        <w:br/>
      </w:r>
      <w:r w:rsidR="00236C43">
        <w:rPr>
          <w:rFonts w:ascii="Georgia" w:hAnsi="Georgia" w:cs="Kalinga"/>
          <w:color w:val="000000"/>
        </w:rPr>
        <w:t xml:space="preserve">Students </w:t>
      </w:r>
      <w:r w:rsidR="00E25ED2" w:rsidRPr="00813040">
        <w:rPr>
          <w:rFonts w:ascii="Georgia" w:hAnsi="Georgia" w:cs="Kalinga"/>
          <w:color w:val="000000"/>
        </w:rPr>
        <w:t xml:space="preserve">will work on the parts </w:t>
      </w:r>
      <w:r w:rsidR="00F44C85">
        <w:rPr>
          <w:rFonts w:ascii="Georgia" w:hAnsi="Georgia" w:cs="Kalinga"/>
          <w:color w:val="000000"/>
        </w:rPr>
        <w:t xml:space="preserve">A and B </w:t>
      </w:r>
      <w:r w:rsidR="00E25ED2" w:rsidRPr="00813040">
        <w:rPr>
          <w:rFonts w:ascii="Georgia" w:hAnsi="Georgia" w:cs="Kalinga"/>
          <w:color w:val="000000"/>
        </w:rPr>
        <w:t xml:space="preserve">of the word work worksheet with a partner. </w:t>
      </w:r>
      <w:r w:rsidR="00E25ED2" w:rsidRPr="00813040">
        <w:rPr>
          <w:rFonts w:ascii="Georgia" w:hAnsi="Georgia" w:cs="Kalinga"/>
          <w:color w:val="000000"/>
          <w:highlight w:val="yellow"/>
        </w:rPr>
        <w:t>(THINK-PAIR-SHARE)</w:t>
      </w:r>
      <w:r w:rsidR="00E25ED2" w:rsidRPr="00813040">
        <w:rPr>
          <w:rFonts w:ascii="Georgia" w:hAnsi="Georgia" w:cs="Kalinga"/>
          <w:color w:val="000000"/>
          <w:sz w:val="28"/>
          <w:szCs w:val="28"/>
        </w:rPr>
        <w:br/>
      </w:r>
      <w:r w:rsidR="00E25ED2" w:rsidRPr="008A1A4C">
        <w:rPr>
          <w:rFonts w:ascii="Georgia" w:hAnsi="Georgia" w:cs="Kalinga"/>
          <w:color w:val="000000"/>
        </w:rPr>
        <w:br/>
      </w:r>
      <w:r w:rsidR="00690EB9">
        <w:rPr>
          <w:rFonts w:ascii="Georgia" w:hAnsi="Georgia" w:cs="Kalinga"/>
          <w:color w:val="000000"/>
        </w:rPr>
      </w:r>
      <w:r w:rsidR="008517D7">
        <w:rPr>
          <w:rFonts w:ascii="Georgia" w:hAnsi="Georgia" w:cs="Kalinga"/>
          <w:color w:val="000000"/>
        </w:rPr>
        <w:pict>
          <v:shapetype id="_x0000_t202" coordsize="21600,21600" o:spt="202" path="m,l,21600r21600,l21600,xe">
            <v:stroke joinstyle="miter"/>
            <v:path gradientshapeok="t" o:connecttype="rect"/>
          </v:shapetype>
          <v:shape id="_x0000_s1027" type="#_x0000_t202" style="width:506.6pt;height:114.6pt;mso-height-percent:200;mso-position-horizontal-relative:char;mso-position-vertical-relative:line;mso-height-percent:200;mso-width-relative:margin;mso-height-relative:margin">
            <v:textbox style="mso-next-textbox:#_x0000_s1027;mso-fit-shape-to-text:t">
              <w:txbxContent>
                <w:p w:rsidR="00E25ED2" w:rsidRDefault="00E25ED2" w:rsidP="00E25ED2">
                  <w:pPr>
                    <w:pStyle w:val="ListParagraph"/>
                    <w:numPr>
                      <w:ilvl w:val="0"/>
                      <w:numId w:val="27"/>
                    </w:numPr>
                    <w:tabs>
                      <w:tab w:val="left" w:pos="1740"/>
                    </w:tabs>
                    <w:spacing w:after="200" w:afterAutospacing="0"/>
                    <w:rPr>
                      <w:rFonts w:ascii="Baskerville Old Face" w:hAnsi="Baskerville Old Face"/>
                      <w:color w:val="404040" w:themeColor="text1" w:themeTint="BF"/>
                      <w:sz w:val="28"/>
                      <w:szCs w:val="28"/>
                    </w:rPr>
                  </w:pPr>
                  <w:r w:rsidRPr="003276A6">
                    <w:rPr>
                      <w:rFonts w:ascii="Baskerville Old Face" w:hAnsi="Baskerville Old Face"/>
                      <w:color w:val="404040" w:themeColor="text1" w:themeTint="BF"/>
                      <w:sz w:val="28"/>
                      <w:szCs w:val="28"/>
                    </w:rPr>
                    <w:t xml:space="preserve">Using knowledge of words used in the BFG and as well as from words you know, create your own “nonsense” words. Make use of the list of Prefixes and Suffixes provided below to help you. </w:t>
                  </w:r>
                  <w:r w:rsidR="00736C70">
                    <w:rPr>
                      <w:rFonts w:ascii="Baskerville Old Face" w:hAnsi="Baskerville Old Face"/>
                      <w:color w:val="404040" w:themeColor="text1" w:themeTint="BF"/>
                      <w:sz w:val="28"/>
                      <w:szCs w:val="28"/>
                    </w:rPr>
                    <w:t xml:space="preserve"> </w:t>
                  </w:r>
                  <w:r w:rsidR="00736C70" w:rsidRPr="005507B0">
                    <w:rPr>
                      <w:rFonts w:ascii="Georgia" w:hAnsi="Georgia"/>
                      <w:color w:val="404040" w:themeColor="text1" w:themeTint="BF"/>
                      <w:szCs w:val="28"/>
                      <w:highlight w:val="yellow"/>
                    </w:rPr>
                    <w:t>(BRAINSTORMING)</w:t>
                  </w:r>
                </w:p>
                <w:p w:rsidR="00E25ED2" w:rsidRPr="00E25ED2" w:rsidRDefault="00E25ED2" w:rsidP="00E25ED2">
                  <w:pPr>
                    <w:pStyle w:val="ListParagraph"/>
                    <w:numPr>
                      <w:ilvl w:val="0"/>
                      <w:numId w:val="27"/>
                    </w:numPr>
                    <w:tabs>
                      <w:tab w:val="left" w:pos="1740"/>
                    </w:tabs>
                    <w:spacing w:after="200" w:afterAutospacing="0"/>
                    <w:rPr>
                      <w:rFonts w:ascii="Baskerville Old Face" w:hAnsi="Baskerville Old Face"/>
                      <w:color w:val="404040" w:themeColor="text1" w:themeTint="BF"/>
                      <w:sz w:val="28"/>
                      <w:szCs w:val="28"/>
                    </w:rPr>
                  </w:pPr>
                  <w:r w:rsidRPr="00E25ED2">
                    <w:rPr>
                      <w:rFonts w:ascii="Baskerville Old Face" w:hAnsi="Baskerville Old Face"/>
                      <w:color w:val="404040" w:themeColor="text1" w:themeTint="BF"/>
                      <w:sz w:val="28"/>
                      <w:szCs w:val="28"/>
                    </w:rPr>
                    <w:t>Once you have made a few new words, work with a partner to form and explain definitions for your words.</w:t>
                  </w:r>
                </w:p>
              </w:txbxContent>
            </v:textbox>
            <w10:wrap type="none"/>
            <w10:anchorlock/>
          </v:shape>
        </w:pict>
      </w:r>
    </w:p>
    <w:p w:rsidR="00E25ED2" w:rsidRPr="008A1A4C" w:rsidRDefault="006521A6" w:rsidP="00E25ED2">
      <w:pPr>
        <w:pStyle w:val="NormalWeb"/>
        <w:ind w:left="360"/>
        <w:rPr>
          <w:rStyle w:val="Strong"/>
          <w:rFonts w:ascii="Georgia" w:hAnsi="Georgia" w:cs="Kalinga"/>
          <w:i/>
          <w:iCs/>
          <w:color w:val="000000"/>
        </w:rPr>
      </w:pPr>
      <w:r w:rsidRPr="008A1A4C">
        <w:rPr>
          <w:rStyle w:val="Strong"/>
          <w:rFonts w:ascii="Georgia" w:hAnsi="Georgia" w:cs="Kalinga"/>
          <w:i/>
          <w:iCs/>
          <w:color w:val="000000"/>
        </w:rPr>
        <w:t xml:space="preserve">Extend </w:t>
      </w:r>
      <w:r w:rsidR="00776005" w:rsidRPr="008A1A4C">
        <w:rPr>
          <w:rStyle w:val="Strong"/>
          <w:rFonts w:ascii="Georgia" w:hAnsi="Georgia" w:cs="Kalinga"/>
          <w:i/>
          <w:iCs/>
          <w:color w:val="000000"/>
        </w:rPr>
        <w:t>M</w:t>
      </w:r>
      <w:r w:rsidRPr="008A1A4C">
        <w:rPr>
          <w:rStyle w:val="Strong"/>
          <w:rFonts w:ascii="Georgia" w:hAnsi="Georgia" w:cs="Kalinga"/>
          <w:i/>
          <w:iCs/>
          <w:color w:val="000000"/>
        </w:rPr>
        <w:t>eaning</w:t>
      </w:r>
      <w:r w:rsidR="00776005" w:rsidRPr="008A1A4C">
        <w:rPr>
          <w:rStyle w:val="Strong"/>
          <w:rFonts w:ascii="Georgia" w:hAnsi="Georgia" w:cs="Kalinga"/>
          <w:i/>
          <w:iCs/>
          <w:color w:val="000000"/>
        </w:rPr>
        <w:t>:</w:t>
      </w:r>
      <w:r w:rsidR="00746DF4" w:rsidRPr="008A1A4C">
        <w:rPr>
          <w:rStyle w:val="Strong"/>
          <w:rFonts w:ascii="Georgia" w:hAnsi="Georgia" w:cs="Kalinga"/>
          <w:i/>
          <w:iCs/>
          <w:color w:val="000000"/>
        </w:rPr>
        <w:t xml:space="preserve"> </w:t>
      </w:r>
      <w:r w:rsidR="00E25ED2" w:rsidRPr="008A1A4C">
        <w:rPr>
          <w:rStyle w:val="Strong"/>
          <w:rFonts w:ascii="Georgia" w:hAnsi="Georgia" w:cs="Kalinga"/>
          <w:i/>
          <w:iCs/>
          <w:color w:val="000000"/>
        </w:rPr>
        <w:br/>
      </w:r>
      <w:r w:rsidR="00E25ED2" w:rsidRPr="008A1A4C">
        <w:rPr>
          <w:rStyle w:val="Strong"/>
          <w:rFonts w:ascii="Georgia" w:hAnsi="Georgia" w:cs="Kalinga"/>
          <w:b w:val="0"/>
          <w:iCs/>
          <w:color w:val="000000"/>
        </w:rPr>
        <w:t>Students will finish their assignment, either at home or as an in-class assignment outside of the guided reading groups. This assignment appeals to the visual and spatial learning types.</w:t>
      </w:r>
    </w:p>
    <w:p w:rsidR="00E25ED2" w:rsidRPr="008A1A4C" w:rsidRDefault="00690EB9" w:rsidP="00E25ED2">
      <w:pPr>
        <w:pStyle w:val="ListParagraph"/>
        <w:tabs>
          <w:tab w:val="left" w:pos="1740"/>
        </w:tabs>
        <w:spacing w:after="200" w:afterAutospacing="0"/>
        <w:ind w:left="360"/>
        <w:rPr>
          <w:rFonts w:ascii="Georgia" w:hAnsi="Georgia" w:cs="Kalinga"/>
          <w:b/>
          <w:bCs/>
          <w:i/>
          <w:iCs/>
          <w:color w:val="000000"/>
        </w:rPr>
      </w:pPr>
      <w:r w:rsidRPr="00690EB9">
        <w:rPr>
          <w:rFonts w:ascii="Georgia" w:hAnsi="Georgia" w:cs="Kalinga"/>
          <w:color w:val="000000"/>
        </w:rPr>
      </w:r>
      <w:r w:rsidR="008517D7" w:rsidRPr="00690EB9">
        <w:rPr>
          <w:rFonts w:ascii="Georgia" w:hAnsi="Georgia" w:cs="Kalinga"/>
          <w:color w:val="000000"/>
        </w:rPr>
        <w:pict>
          <v:shape id="_x0000_s1026" type="#_x0000_t202" style="width:506.6pt;height:114.6pt;mso-height-percent:200;mso-position-horizontal-relative:char;mso-position-vertical-relative:line;mso-height-percent:200;mso-width-relative:margin;mso-height-relative:margin">
            <v:textbox style="mso-next-textbox:#_x0000_s1026;mso-fit-shape-to-text:t">
              <w:txbxContent>
                <w:p w:rsidR="00E25ED2" w:rsidRPr="00E25ED2" w:rsidRDefault="00E25ED2" w:rsidP="00E25ED2">
                  <w:pPr>
                    <w:pStyle w:val="ListParagraph"/>
                    <w:numPr>
                      <w:ilvl w:val="0"/>
                      <w:numId w:val="27"/>
                    </w:numPr>
                    <w:tabs>
                      <w:tab w:val="left" w:pos="1740"/>
                    </w:tabs>
                    <w:spacing w:after="200" w:afterAutospacing="0"/>
                    <w:rPr>
                      <w:rFonts w:ascii="Baskerville Old Face" w:hAnsi="Baskerville Old Face"/>
                      <w:color w:val="404040" w:themeColor="text1" w:themeTint="BF"/>
                      <w:sz w:val="28"/>
                      <w:szCs w:val="28"/>
                    </w:rPr>
                  </w:pPr>
                  <w:r>
                    <w:rPr>
                      <w:rFonts w:ascii="Baskerville Old Face" w:hAnsi="Baskerville Old Face"/>
                      <w:color w:val="404040" w:themeColor="text1" w:themeTint="BF"/>
                      <w:sz w:val="28"/>
                      <w:szCs w:val="28"/>
                    </w:rPr>
                    <w:t>Use flash cards to draw the meanings of your words to create a class illustrated dictionary.</w:t>
                  </w:r>
                  <w:r w:rsidR="00527F86">
                    <w:rPr>
                      <w:rFonts w:ascii="Baskerville Old Face" w:hAnsi="Baskerville Old Face"/>
                      <w:color w:val="404040" w:themeColor="text1" w:themeTint="BF"/>
                      <w:sz w:val="28"/>
                      <w:szCs w:val="28"/>
                    </w:rPr>
                    <w:t xml:space="preserve"> </w:t>
                  </w:r>
                  <w:r w:rsidR="00527F86" w:rsidRPr="00A52F23">
                    <w:rPr>
                      <w:rFonts w:ascii="Georgia" w:hAnsi="Georgia"/>
                      <w:color w:val="404040" w:themeColor="text1" w:themeTint="BF"/>
                      <w:sz w:val="24"/>
                      <w:szCs w:val="28"/>
                      <w:highlight w:val="yellow"/>
                    </w:rPr>
                    <w:t>(VISUAL AIDS)</w:t>
                  </w:r>
                </w:p>
              </w:txbxContent>
            </v:textbox>
            <w10:wrap type="none"/>
            <w10:anchorlock/>
          </v:shape>
        </w:pict>
      </w:r>
    </w:p>
    <w:p w:rsidR="00993329" w:rsidRPr="00813040" w:rsidRDefault="00E25ED2" w:rsidP="00E25ED2">
      <w:pPr>
        <w:spacing w:after="0" w:afterAutospacing="0" w:line="240" w:lineRule="auto"/>
        <w:ind w:left="360"/>
        <w:rPr>
          <w:rFonts w:ascii="Georgia" w:hAnsi="Georgia" w:cs="Kalinga"/>
          <w:i/>
          <w:sz w:val="28"/>
          <w:szCs w:val="24"/>
        </w:rPr>
      </w:pPr>
      <w:r w:rsidRPr="00813040">
        <w:rPr>
          <w:rStyle w:val="Strong"/>
          <w:rFonts w:ascii="Georgia" w:hAnsi="Georgia" w:cs="Kalinga"/>
          <w:b w:val="0"/>
          <w:iCs/>
          <w:color w:val="000000"/>
          <w:sz w:val="24"/>
        </w:rPr>
        <w:t xml:space="preserve">After everyone has completed their flashcards (could take a few days) </w:t>
      </w:r>
      <w:proofErr w:type="gramStart"/>
      <w:r w:rsidRPr="00813040">
        <w:rPr>
          <w:rStyle w:val="Strong"/>
          <w:rFonts w:ascii="Georgia" w:hAnsi="Georgia" w:cs="Kalinga"/>
          <w:b w:val="0"/>
          <w:iCs/>
          <w:color w:val="000000"/>
          <w:sz w:val="24"/>
        </w:rPr>
        <w:t>I</w:t>
      </w:r>
      <w:proofErr w:type="gramEnd"/>
      <w:r w:rsidRPr="00813040">
        <w:rPr>
          <w:rStyle w:val="Strong"/>
          <w:rFonts w:ascii="Georgia" w:hAnsi="Georgia" w:cs="Kalinga"/>
          <w:b w:val="0"/>
          <w:iCs/>
          <w:color w:val="000000"/>
          <w:sz w:val="24"/>
        </w:rPr>
        <w:t xml:space="preserve"> will gather them up into a silly dictionary to share with the class.</w:t>
      </w:r>
    </w:p>
    <w:p w:rsidR="00993329" w:rsidRPr="00545D39" w:rsidRDefault="00993329" w:rsidP="002242C9">
      <w:pPr>
        <w:spacing w:after="0" w:afterAutospacing="0" w:line="240" w:lineRule="auto"/>
        <w:rPr>
          <w:rFonts w:ascii="Georgia" w:hAnsi="Georgia" w:cs="Kalinga"/>
          <w:i/>
          <w:sz w:val="24"/>
          <w:szCs w:val="24"/>
        </w:rPr>
      </w:pPr>
    </w:p>
    <w:p w:rsidR="002242C9" w:rsidRPr="004D07F4" w:rsidRDefault="002242C9" w:rsidP="002242C9">
      <w:pPr>
        <w:spacing w:after="0" w:afterAutospacing="0" w:line="240" w:lineRule="auto"/>
        <w:rPr>
          <w:rFonts w:ascii="Georgia" w:hAnsi="Georgia" w:cs="Kalinga"/>
          <w:b/>
          <w:sz w:val="28"/>
          <w:szCs w:val="28"/>
          <w:u w:val="single"/>
        </w:rPr>
      </w:pPr>
      <w:r w:rsidRPr="004D07F4">
        <w:rPr>
          <w:rFonts w:ascii="Georgia" w:hAnsi="Georgia" w:cs="Kalinga"/>
          <w:b/>
          <w:sz w:val="28"/>
          <w:szCs w:val="28"/>
          <w:u w:val="single"/>
        </w:rPr>
        <w:t xml:space="preserve">Evaluation of Students: </w:t>
      </w:r>
    </w:p>
    <w:p w:rsidR="004D07F4" w:rsidRDefault="004D07F4" w:rsidP="00FE07FE">
      <w:pPr>
        <w:spacing w:after="0" w:afterAutospacing="0" w:line="240" w:lineRule="auto"/>
        <w:rPr>
          <w:rFonts w:ascii="Georgia" w:hAnsi="Georgia" w:cs="Kalinga"/>
        </w:rPr>
      </w:pPr>
    </w:p>
    <w:p w:rsidR="00FE07FE" w:rsidRPr="00813040" w:rsidRDefault="00FE07FE" w:rsidP="00FE07FE">
      <w:pPr>
        <w:spacing w:after="0" w:afterAutospacing="0" w:line="240" w:lineRule="auto"/>
        <w:rPr>
          <w:rFonts w:ascii="Georgia" w:hAnsi="Georgia"/>
          <w:color w:val="000000"/>
          <w:sz w:val="24"/>
          <w:szCs w:val="24"/>
          <w:highlight w:val="cyan"/>
        </w:rPr>
      </w:pPr>
      <w:r w:rsidRPr="00813040">
        <w:rPr>
          <w:rFonts w:ascii="Georgia" w:hAnsi="Georgia"/>
          <w:color w:val="000000"/>
          <w:sz w:val="24"/>
          <w:szCs w:val="24"/>
          <w:u w:val="single"/>
        </w:rPr>
        <w:t>Comprehension:</w:t>
      </w:r>
      <w:r w:rsidRPr="00813040">
        <w:rPr>
          <w:rFonts w:ascii="Georgia" w:hAnsi="Georgia"/>
          <w:color w:val="000000"/>
          <w:sz w:val="24"/>
          <w:szCs w:val="24"/>
        </w:rPr>
        <w:t xml:space="preserve"> </w:t>
      </w:r>
      <w:r w:rsidR="00687CA2" w:rsidRPr="00813040">
        <w:rPr>
          <w:rFonts w:ascii="Georgia" w:hAnsi="Georgia"/>
          <w:color w:val="000000"/>
          <w:sz w:val="24"/>
          <w:szCs w:val="24"/>
        </w:rPr>
        <w:t xml:space="preserve"> </w:t>
      </w:r>
      <w:proofErr w:type="gramStart"/>
      <w:r w:rsidR="00687CA2" w:rsidRPr="00813040">
        <w:rPr>
          <w:rFonts w:ascii="Georgia" w:hAnsi="Georgia"/>
          <w:color w:val="000000"/>
          <w:sz w:val="24"/>
          <w:szCs w:val="24"/>
        </w:rPr>
        <w:t>I</w:t>
      </w:r>
      <w:proofErr w:type="gramEnd"/>
      <w:r w:rsidR="00687CA2" w:rsidRPr="00813040">
        <w:rPr>
          <w:rFonts w:ascii="Georgia" w:hAnsi="Georgia"/>
          <w:color w:val="000000"/>
          <w:sz w:val="24"/>
          <w:szCs w:val="24"/>
        </w:rPr>
        <w:t xml:space="preserve"> will have students create a T chart on a sheet of notebook paper and write down predications and why for what is upcoming as they read the story. When their predications come true, they will put a star next to it on the chart. Students should have at least half of their predications starred.  </w:t>
      </w:r>
      <w:r w:rsidR="00687CA2" w:rsidRPr="00813040">
        <w:rPr>
          <w:rFonts w:ascii="Georgia" w:hAnsi="Georgia"/>
          <w:color w:val="000000"/>
          <w:sz w:val="24"/>
          <w:szCs w:val="24"/>
          <w:highlight w:val="yellow"/>
        </w:rPr>
        <w:t>(GRAPHIC ORGANIZER)</w:t>
      </w:r>
    </w:p>
    <w:p w:rsidR="00016EF3" w:rsidRPr="00813040" w:rsidRDefault="00016EF3" w:rsidP="00FE07FE">
      <w:pPr>
        <w:spacing w:after="0" w:afterAutospacing="0" w:line="240" w:lineRule="auto"/>
        <w:rPr>
          <w:rFonts w:ascii="Georgia" w:hAnsi="Georgia"/>
          <w:color w:val="000000"/>
          <w:sz w:val="24"/>
          <w:szCs w:val="24"/>
          <w:highlight w:val="cyan"/>
        </w:rPr>
      </w:pPr>
    </w:p>
    <w:p w:rsidR="00FE07FE" w:rsidRPr="00813040" w:rsidRDefault="00FE07FE" w:rsidP="00FE07FE">
      <w:pPr>
        <w:spacing w:after="0" w:afterAutospacing="0" w:line="240" w:lineRule="auto"/>
        <w:rPr>
          <w:rFonts w:ascii="Georgia" w:hAnsi="Georgia"/>
          <w:color w:val="000000"/>
          <w:sz w:val="24"/>
          <w:szCs w:val="24"/>
        </w:rPr>
      </w:pPr>
      <w:r w:rsidRPr="00813040">
        <w:rPr>
          <w:rFonts w:ascii="Georgia" w:hAnsi="Georgia"/>
          <w:color w:val="000000"/>
          <w:sz w:val="24"/>
          <w:szCs w:val="24"/>
          <w:u w:val="single"/>
        </w:rPr>
        <w:t>Comprehension:</w:t>
      </w:r>
      <w:r w:rsidRPr="00813040">
        <w:rPr>
          <w:rFonts w:ascii="Georgia" w:hAnsi="Georgia"/>
          <w:color w:val="000000"/>
          <w:sz w:val="24"/>
          <w:szCs w:val="24"/>
        </w:rPr>
        <w:t xml:space="preserve">  </w:t>
      </w:r>
      <w:r w:rsidR="00DC5B04" w:rsidRPr="00813040">
        <w:rPr>
          <w:rFonts w:ascii="Georgia" w:hAnsi="Georgia"/>
          <w:color w:val="000000"/>
          <w:sz w:val="24"/>
          <w:szCs w:val="24"/>
        </w:rPr>
        <w:t>During the after reading discussion as a group, students must each answer correctly at least one</w:t>
      </w:r>
      <w:r w:rsidR="004D07F4" w:rsidRPr="00813040">
        <w:rPr>
          <w:rFonts w:ascii="Georgia" w:hAnsi="Georgia"/>
          <w:color w:val="000000"/>
          <w:sz w:val="24"/>
          <w:szCs w:val="24"/>
        </w:rPr>
        <w:t xml:space="preserve"> comprehension question or summarize the chapter. </w:t>
      </w:r>
      <w:proofErr w:type="gramStart"/>
      <w:r w:rsidR="004D07F4" w:rsidRPr="00813040">
        <w:rPr>
          <w:rFonts w:ascii="Georgia" w:hAnsi="Georgia"/>
          <w:color w:val="000000"/>
          <w:sz w:val="24"/>
          <w:szCs w:val="24"/>
        </w:rPr>
        <w:t>I</w:t>
      </w:r>
      <w:proofErr w:type="gramEnd"/>
      <w:r w:rsidR="004D07F4" w:rsidRPr="00813040">
        <w:rPr>
          <w:rFonts w:ascii="Georgia" w:hAnsi="Georgia"/>
          <w:color w:val="000000"/>
          <w:sz w:val="24"/>
          <w:szCs w:val="24"/>
        </w:rPr>
        <w:t xml:space="preserve"> will </w:t>
      </w:r>
      <w:r w:rsidR="004D07F4" w:rsidRPr="00813040">
        <w:rPr>
          <w:rFonts w:ascii="Georgia" w:hAnsi="Georgia"/>
          <w:color w:val="000000"/>
          <w:sz w:val="24"/>
          <w:szCs w:val="24"/>
        </w:rPr>
        <w:lastRenderedPageBreak/>
        <w:t xml:space="preserve">note correct or incorrect answers on the anecdotal record sheet. </w:t>
      </w:r>
      <w:r w:rsidR="004D07F4" w:rsidRPr="00813040">
        <w:rPr>
          <w:rFonts w:ascii="Georgia" w:hAnsi="Georgia"/>
          <w:color w:val="000000"/>
          <w:sz w:val="24"/>
          <w:szCs w:val="24"/>
          <w:highlight w:val="yellow"/>
        </w:rPr>
        <w:t>(ASK HIGHER LEVEL THINKING QUESTIONS)</w:t>
      </w:r>
      <w:r w:rsidR="004D07F4" w:rsidRPr="00813040">
        <w:rPr>
          <w:rFonts w:ascii="Georgia" w:hAnsi="Georgia"/>
          <w:color w:val="000000"/>
          <w:sz w:val="24"/>
          <w:szCs w:val="24"/>
        </w:rPr>
        <w:t xml:space="preserve"> </w:t>
      </w:r>
    </w:p>
    <w:p w:rsidR="00FE07FE" w:rsidRPr="00813040" w:rsidRDefault="00FE07FE" w:rsidP="00FE07FE">
      <w:pPr>
        <w:spacing w:after="0" w:afterAutospacing="0" w:line="240" w:lineRule="auto"/>
        <w:rPr>
          <w:rFonts w:ascii="Georgia" w:hAnsi="Georgia"/>
          <w:color w:val="000000"/>
          <w:sz w:val="24"/>
          <w:szCs w:val="24"/>
          <w:highlight w:val="cyan"/>
        </w:rPr>
      </w:pPr>
    </w:p>
    <w:p w:rsidR="00FE07FE" w:rsidRPr="00813040" w:rsidRDefault="00FE07FE" w:rsidP="00FE07FE">
      <w:pPr>
        <w:spacing w:after="0" w:afterAutospacing="0" w:line="240" w:lineRule="auto"/>
        <w:rPr>
          <w:rFonts w:ascii="Georgia" w:hAnsi="Georgia"/>
          <w:color w:val="000000"/>
          <w:sz w:val="24"/>
          <w:szCs w:val="24"/>
        </w:rPr>
      </w:pPr>
      <w:r w:rsidRPr="00813040">
        <w:rPr>
          <w:rFonts w:ascii="Georgia" w:hAnsi="Georgia"/>
          <w:color w:val="000000"/>
          <w:sz w:val="24"/>
          <w:szCs w:val="24"/>
          <w:u w:val="single"/>
        </w:rPr>
        <w:t>Phonics</w:t>
      </w:r>
      <w:r w:rsidRPr="00813040">
        <w:rPr>
          <w:rFonts w:ascii="Georgia" w:hAnsi="Georgia"/>
          <w:color w:val="000000"/>
          <w:sz w:val="24"/>
          <w:szCs w:val="24"/>
        </w:rPr>
        <w:t xml:space="preserve">: </w:t>
      </w:r>
      <w:r w:rsidR="004D07F4" w:rsidRPr="00813040">
        <w:rPr>
          <w:rFonts w:ascii="Georgia" w:hAnsi="Georgia"/>
          <w:color w:val="000000"/>
          <w:sz w:val="24"/>
          <w:szCs w:val="24"/>
        </w:rPr>
        <w:t xml:space="preserve">Students will do the word worksheet. They will each </w:t>
      </w:r>
      <w:r w:rsidR="004D07F4" w:rsidRPr="00813040">
        <w:rPr>
          <w:rFonts w:ascii="Georgia" w:hAnsi="Georgia" w:cs="Kalinga"/>
          <w:color w:val="000000"/>
          <w:sz w:val="24"/>
          <w:szCs w:val="24"/>
        </w:rPr>
        <w:t>identify a nonsense word in the text and explain what they think it means by separating its parts</w:t>
      </w:r>
      <w:r w:rsidR="004D07F4" w:rsidRPr="00813040">
        <w:rPr>
          <w:rFonts w:ascii="Georgia" w:hAnsi="Georgia"/>
          <w:color w:val="000000"/>
          <w:sz w:val="24"/>
          <w:szCs w:val="24"/>
        </w:rPr>
        <w:t xml:space="preserve">. Then, each student will get into pairs and create new words using roots and suffixes. The worksheet </w:t>
      </w:r>
      <w:proofErr w:type="gramStart"/>
      <w:r w:rsidR="004D07F4" w:rsidRPr="00813040">
        <w:rPr>
          <w:rFonts w:ascii="Georgia" w:hAnsi="Georgia"/>
          <w:color w:val="000000"/>
          <w:sz w:val="24"/>
          <w:szCs w:val="24"/>
        </w:rPr>
        <w:t>will be collected</w:t>
      </w:r>
      <w:proofErr w:type="gramEnd"/>
      <w:r w:rsidR="004D07F4" w:rsidRPr="00813040">
        <w:rPr>
          <w:rFonts w:ascii="Georgia" w:hAnsi="Georgia"/>
          <w:color w:val="000000"/>
          <w:sz w:val="24"/>
          <w:szCs w:val="24"/>
        </w:rPr>
        <w:t xml:space="preserve"> to evaluate understanding. </w:t>
      </w:r>
      <w:r w:rsidR="004D07F4" w:rsidRPr="00813040">
        <w:rPr>
          <w:rFonts w:ascii="Georgia" w:hAnsi="Georgia" w:cs="Kalinga"/>
          <w:color w:val="000000"/>
          <w:sz w:val="24"/>
          <w:szCs w:val="24"/>
          <w:highlight w:val="yellow"/>
        </w:rPr>
        <w:t>(THINK-PAIR-SHARE)</w:t>
      </w:r>
      <w:r w:rsidRPr="00813040">
        <w:rPr>
          <w:rFonts w:ascii="Georgia" w:hAnsi="Georgia"/>
          <w:color w:val="000000"/>
          <w:sz w:val="24"/>
          <w:szCs w:val="24"/>
        </w:rPr>
        <w:br/>
      </w:r>
    </w:p>
    <w:p w:rsidR="00FE07FE" w:rsidRPr="00813040" w:rsidRDefault="00FE07FE" w:rsidP="00FE07FE">
      <w:pPr>
        <w:spacing w:after="0" w:afterAutospacing="0" w:line="240" w:lineRule="auto"/>
        <w:rPr>
          <w:rFonts w:ascii="Georgia" w:hAnsi="Georgia"/>
          <w:color w:val="000000"/>
          <w:sz w:val="24"/>
          <w:szCs w:val="24"/>
        </w:rPr>
      </w:pPr>
      <w:r w:rsidRPr="00813040">
        <w:rPr>
          <w:rFonts w:ascii="Georgia" w:hAnsi="Georgia"/>
          <w:color w:val="000000"/>
          <w:sz w:val="24"/>
          <w:szCs w:val="24"/>
          <w:u w:val="single"/>
        </w:rPr>
        <w:t>Fluency</w:t>
      </w:r>
      <w:r w:rsidRPr="00813040">
        <w:rPr>
          <w:rFonts w:ascii="Georgia" w:hAnsi="Georgia"/>
          <w:color w:val="000000"/>
          <w:sz w:val="24"/>
          <w:szCs w:val="24"/>
        </w:rPr>
        <w:t xml:space="preserve">: </w:t>
      </w:r>
      <w:r w:rsidR="00687CA2" w:rsidRPr="00813040">
        <w:rPr>
          <w:rFonts w:ascii="Georgia" w:hAnsi="Georgia"/>
          <w:color w:val="000000"/>
          <w:sz w:val="24"/>
          <w:szCs w:val="24"/>
        </w:rPr>
        <w:t xml:space="preserve"> </w:t>
      </w:r>
      <w:proofErr w:type="gramStart"/>
      <w:r w:rsidR="00527F86" w:rsidRPr="00813040">
        <w:rPr>
          <w:rFonts w:ascii="Georgia" w:hAnsi="Georgia"/>
          <w:color w:val="000000"/>
          <w:sz w:val="24"/>
          <w:szCs w:val="24"/>
        </w:rPr>
        <w:t>I</w:t>
      </w:r>
      <w:proofErr w:type="gramEnd"/>
      <w:r w:rsidR="00527F86" w:rsidRPr="00813040">
        <w:rPr>
          <w:rFonts w:ascii="Georgia" w:hAnsi="Georgia"/>
          <w:color w:val="000000"/>
          <w:sz w:val="24"/>
          <w:szCs w:val="24"/>
        </w:rPr>
        <w:t xml:space="preserve"> will have students read me a sentence with an unusual word and have them say it fluently on the second try. </w:t>
      </w:r>
      <w:proofErr w:type="gramStart"/>
      <w:r w:rsidR="00527F86" w:rsidRPr="00813040">
        <w:rPr>
          <w:rFonts w:ascii="Georgia" w:hAnsi="Georgia"/>
          <w:color w:val="000000"/>
          <w:sz w:val="24"/>
          <w:szCs w:val="24"/>
        </w:rPr>
        <w:t>I</w:t>
      </w:r>
      <w:proofErr w:type="gramEnd"/>
      <w:r w:rsidR="00527F86" w:rsidRPr="00813040">
        <w:rPr>
          <w:rFonts w:ascii="Georgia" w:hAnsi="Georgia"/>
          <w:color w:val="000000"/>
          <w:sz w:val="24"/>
          <w:szCs w:val="24"/>
        </w:rPr>
        <w:t xml:space="preserve"> will write down the results on my anecdotal record sheet. </w:t>
      </w:r>
      <w:r w:rsidR="00527F86" w:rsidRPr="00813040">
        <w:rPr>
          <w:rFonts w:ascii="Georgia" w:hAnsi="Georgia"/>
          <w:color w:val="000000"/>
          <w:sz w:val="24"/>
          <w:szCs w:val="24"/>
          <w:highlight w:val="yellow"/>
        </w:rPr>
        <w:t>(GRAPHIC ORGANIZER)</w:t>
      </w:r>
      <w:r w:rsidRPr="00813040">
        <w:rPr>
          <w:rFonts w:ascii="Georgia" w:hAnsi="Georgia"/>
          <w:color w:val="000000"/>
          <w:sz w:val="24"/>
          <w:szCs w:val="24"/>
        </w:rPr>
        <w:br/>
      </w:r>
    </w:p>
    <w:p w:rsidR="00FE07FE" w:rsidRPr="00813040" w:rsidRDefault="00FE07FE" w:rsidP="00FE07FE">
      <w:pPr>
        <w:spacing w:after="0" w:afterAutospacing="0" w:line="240" w:lineRule="auto"/>
        <w:rPr>
          <w:rFonts w:ascii="Georgia" w:hAnsi="Georgia" w:cs="Kalinga"/>
          <w:b/>
          <w:sz w:val="24"/>
          <w:szCs w:val="24"/>
        </w:rPr>
      </w:pPr>
      <w:r w:rsidRPr="00813040">
        <w:rPr>
          <w:rFonts w:ascii="Georgia" w:hAnsi="Georgia"/>
          <w:color w:val="000000"/>
          <w:sz w:val="24"/>
          <w:szCs w:val="24"/>
          <w:u w:val="single"/>
        </w:rPr>
        <w:t>Vocabulary</w:t>
      </w:r>
      <w:r w:rsidRPr="00813040">
        <w:rPr>
          <w:rFonts w:ascii="Georgia" w:hAnsi="Georgia"/>
          <w:color w:val="000000"/>
          <w:sz w:val="24"/>
          <w:szCs w:val="24"/>
        </w:rPr>
        <w:t xml:space="preserve">: Students will </w:t>
      </w:r>
      <w:r w:rsidR="004D07F4" w:rsidRPr="00813040">
        <w:rPr>
          <w:rFonts w:ascii="Georgia" w:hAnsi="Georgia"/>
          <w:color w:val="000000"/>
          <w:sz w:val="24"/>
          <w:szCs w:val="24"/>
        </w:rPr>
        <w:t xml:space="preserve">each </w:t>
      </w:r>
      <w:r w:rsidR="004D07F4" w:rsidRPr="00813040">
        <w:rPr>
          <w:rFonts w:ascii="Georgia" w:hAnsi="Georgia" w:cs="Kalinga"/>
          <w:color w:val="000000"/>
          <w:sz w:val="24"/>
          <w:szCs w:val="24"/>
        </w:rPr>
        <w:t>identify a nonsense word aloud, pronounce it, and explain what they think it means by separating its parts</w:t>
      </w:r>
      <w:r w:rsidRPr="00813040">
        <w:rPr>
          <w:rFonts w:ascii="Georgia" w:hAnsi="Georgia"/>
          <w:color w:val="000000"/>
          <w:sz w:val="24"/>
          <w:szCs w:val="24"/>
        </w:rPr>
        <w:t xml:space="preserve"> using context clues in the sentences around the word.</w:t>
      </w:r>
      <w:r w:rsidR="004D07F4" w:rsidRPr="00813040">
        <w:rPr>
          <w:rFonts w:ascii="Georgia" w:hAnsi="Georgia"/>
          <w:color w:val="000000"/>
          <w:sz w:val="24"/>
          <w:szCs w:val="24"/>
        </w:rPr>
        <w:t xml:space="preserve"> Each student will identify one word and explain to the teacher what it means. </w:t>
      </w:r>
      <w:proofErr w:type="gramStart"/>
      <w:r w:rsidR="004D07F4" w:rsidRPr="00813040">
        <w:rPr>
          <w:rFonts w:ascii="Georgia" w:hAnsi="Georgia"/>
          <w:color w:val="000000"/>
          <w:sz w:val="24"/>
          <w:szCs w:val="24"/>
        </w:rPr>
        <w:t>I</w:t>
      </w:r>
      <w:proofErr w:type="gramEnd"/>
      <w:r w:rsidR="004D07F4" w:rsidRPr="00813040">
        <w:rPr>
          <w:rFonts w:ascii="Georgia" w:hAnsi="Georgia"/>
          <w:color w:val="000000"/>
          <w:sz w:val="24"/>
          <w:szCs w:val="24"/>
        </w:rPr>
        <w:t xml:space="preserve"> will write down the results on my anecdotal record sheet.</w:t>
      </w:r>
    </w:p>
    <w:p w:rsidR="004D15DC" w:rsidRPr="00813040" w:rsidRDefault="004D07F4" w:rsidP="00033D89">
      <w:pPr>
        <w:spacing w:after="0" w:afterAutospacing="0" w:line="240" w:lineRule="auto"/>
        <w:rPr>
          <w:rFonts w:ascii="Georgia" w:hAnsi="Georgia" w:cs="Kalinga"/>
          <w:sz w:val="24"/>
          <w:szCs w:val="24"/>
          <w:u w:val="single"/>
        </w:rPr>
      </w:pPr>
      <w:r w:rsidRPr="00813040">
        <w:rPr>
          <w:rFonts w:ascii="Georgia" w:hAnsi="Georgia"/>
          <w:color w:val="000000"/>
          <w:sz w:val="24"/>
          <w:szCs w:val="24"/>
          <w:highlight w:val="yellow"/>
        </w:rPr>
        <w:t>(GRAPHIC ORGANIZER)</w:t>
      </w:r>
    </w:p>
    <w:p w:rsidR="004D15DC" w:rsidRPr="00545D39" w:rsidRDefault="004D15DC" w:rsidP="00033D89">
      <w:pPr>
        <w:spacing w:after="0" w:afterAutospacing="0" w:line="240" w:lineRule="auto"/>
        <w:rPr>
          <w:rFonts w:ascii="Georgia" w:hAnsi="Georgia" w:cs="Kalinga"/>
          <w:sz w:val="24"/>
          <w:szCs w:val="24"/>
          <w:u w:val="single"/>
        </w:rPr>
      </w:pPr>
    </w:p>
    <w:p w:rsidR="004D15DC" w:rsidRPr="00545D39" w:rsidRDefault="004D15DC" w:rsidP="00033D89">
      <w:pPr>
        <w:spacing w:after="0" w:afterAutospacing="0" w:line="240" w:lineRule="auto"/>
        <w:rPr>
          <w:rFonts w:ascii="Georgia" w:hAnsi="Georgia" w:cs="Kalinga"/>
          <w:sz w:val="24"/>
          <w:szCs w:val="24"/>
          <w:u w:val="single"/>
        </w:rPr>
      </w:pPr>
    </w:p>
    <w:p w:rsidR="004D15DC" w:rsidRPr="00545D39" w:rsidRDefault="004D15DC" w:rsidP="00033D89">
      <w:pPr>
        <w:spacing w:after="0" w:afterAutospacing="0" w:line="240" w:lineRule="auto"/>
        <w:rPr>
          <w:rFonts w:ascii="Georgia" w:hAnsi="Georgia" w:cs="Kalinga"/>
          <w:sz w:val="24"/>
          <w:szCs w:val="24"/>
          <w:u w:val="single"/>
        </w:rPr>
      </w:pPr>
    </w:p>
    <w:p w:rsidR="00D827EC" w:rsidRDefault="00D827EC">
      <w:pPr>
        <w:spacing w:after="0" w:afterAutospacing="0" w:line="240" w:lineRule="auto"/>
        <w:rPr>
          <w:rFonts w:ascii="Georgia" w:hAnsi="Georgia" w:cs="Kalinga"/>
          <w:b/>
          <w:sz w:val="28"/>
          <w:szCs w:val="28"/>
          <w:u w:val="single"/>
        </w:rPr>
      </w:pPr>
      <w:r>
        <w:rPr>
          <w:rFonts w:ascii="Georgia" w:hAnsi="Georgia" w:cs="Kalinga"/>
          <w:b/>
          <w:sz w:val="28"/>
          <w:szCs w:val="28"/>
          <w:u w:val="single"/>
        </w:rPr>
        <w:br w:type="page"/>
      </w:r>
    </w:p>
    <w:p w:rsidR="00461723" w:rsidRDefault="00461723" w:rsidP="00461723">
      <w:pPr>
        <w:spacing w:after="0" w:afterAutospacing="0" w:line="240" w:lineRule="auto"/>
        <w:rPr>
          <w:rFonts w:ascii="Georgia" w:hAnsi="Georgia" w:cs="Kalinga"/>
          <w:b/>
          <w:sz w:val="28"/>
          <w:szCs w:val="28"/>
          <w:u w:val="single"/>
        </w:rPr>
      </w:pPr>
      <w:r>
        <w:rPr>
          <w:rFonts w:ascii="Georgia" w:hAnsi="Georgia" w:cs="Kalinga"/>
          <w:noProof/>
          <w:sz w:val="24"/>
          <w:szCs w:val="24"/>
        </w:rPr>
        <w:lastRenderedPageBreak/>
        <w:drawing>
          <wp:inline distT="0" distB="0" distL="0" distR="0">
            <wp:extent cx="6626035" cy="8566890"/>
            <wp:effectExtent l="19050" t="0" r="33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621862" cy="8561494"/>
                    </a:xfrm>
                    <a:prstGeom prst="rect">
                      <a:avLst/>
                    </a:prstGeom>
                    <a:noFill/>
                    <a:ln w="9525">
                      <a:noFill/>
                      <a:miter lim="800000"/>
                      <a:headEnd/>
                      <a:tailEnd/>
                    </a:ln>
                  </pic:spPr>
                </pic:pic>
              </a:graphicData>
            </a:graphic>
          </wp:inline>
        </w:drawing>
      </w:r>
      <w:r w:rsidRPr="00335042">
        <w:rPr>
          <w:rFonts w:ascii="Georgia" w:hAnsi="Georgia" w:cs="Kalinga"/>
          <w:b/>
          <w:sz w:val="28"/>
          <w:szCs w:val="28"/>
          <w:u w:val="single"/>
        </w:rPr>
        <w:lastRenderedPageBreak/>
        <w:t xml:space="preserve">Reflection/Self-Assessment: </w:t>
      </w:r>
    </w:p>
    <w:p w:rsidR="00545A01" w:rsidRPr="00335042" w:rsidRDefault="00545A01" w:rsidP="00461723">
      <w:pPr>
        <w:spacing w:after="0" w:afterAutospacing="0" w:line="240" w:lineRule="auto"/>
        <w:rPr>
          <w:rFonts w:ascii="Georgia" w:hAnsi="Georgia" w:cs="Kalinga"/>
          <w:b/>
          <w:sz w:val="28"/>
          <w:szCs w:val="28"/>
          <w:u w:val="single"/>
        </w:rPr>
      </w:pPr>
    </w:p>
    <w:p w:rsidR="00335042" w:rsidRDefault="00335042" w:rsidP="00545A01">
      <w:pPr>
        <w:pStyle w:val="Heading3"/>
        <w:shd w:val="clear" w:color="auto" w:fill="FFFFFF"/>
        <w:spacing w:before="0" w:beforeAutospacing="0" w:after="0" w:afterAutospacing="0"/>
        <w:ind w:firstLine="720"/>
        <w:contextualSpacing/>
        <w:rPr>
          <w:rFonts w:ascii="Georgia" w:hAnsi="Georgia" w:cs="Arial"/>
          <w:b w:val="0"/>
          <w:bCs w:val="0"/>
          <w:sz w:val="24"/>
          <w:szCs w:val="24"/>
        </w:rPr>
      </w:pPr>
      <w:proofErr w:type="gramStart"/>
      <w:r>
        <w:rPr>
          <w:rFonts w:ascii="Georgia" w:hAnsi="Georgia" w:cs="Arial"/>
          <w:b w:val="0"/>
          <w:bCs w:val="0"/>
          <w:sz w:val="24"/>
          <w:szCs w:val="24"/>
        </w:rPr>
        <w:t>I</w:t>
      </w:r>
      <w:proofErr w:type="gramEnd"/>
      <w:r>
        <w:rPr>
          <w:rFonts w:ascii="Georgia" w:hAnsi="Georgia" w:cs="Arial"/>
          <w:b w:val="0"/>
          <w:bCs w:val="0"/>
          <w:sz w:val="24"/>
          <w:szCs w:val="24"/>
        </w:rPr>
        <w:t xml:space="preserve"> found that writing this lesson plan was more difficult than writing a mini-lesson. Although both lesson were generally that same amount of class time, </w:t>
      </w:r>
      <w:proofErr w:type="gramStart"/>
      <w:r>
        <w:rPr>
          <w:rFonts w:ascii="Georgia" w:hAnsi="Georgia" w:cs="Arial"/>
          <w:b w:val="0"/>
          <w:bCs w:val="0"/>
          <w:sz w:val="24"/>
          <w:szCs w:val="24"/>
        </w:rPr>
        <w:t>I</w:t>
      </w:r>
      <w:proofErr w:type="gramEnd"/>
      <w:r>
        <w:rPr>
          <w:rFonts w:ascii="Georgia" w:hAnsi="Georgia" w:cs="Arial"/>
          <w:b w:val="0"/>
          <w:bCs w:val="0"/>
          <w:sz w:val="24"/>
          <w:szCs w:val="24"/>
        </w:rPr>
        <w:t xml:space="preserve"> felt like so much more was needed in the guided reading lesson plan. With so much information to cover and go over, </w:t>
      </w:r>
      <w:proofErr w:type="gramStart"/>
      <w:r>
        <w:rPr>
          <w:rFonts w:ascii="Georgia" w:hAnsi="Georgia" w:cs="Arial"/>
          <w:b w:val="0"/>
          <w:bCs w:val="0"/>
          <w:sz w:val="24"/>
          <w:szCs w:val="24"/>
        </w:rPr>
        <w:t>I</w:t>
      </w:r>
      <w:proofErr w:type="gramEnd"/>
      <w:r>
        <w:rPr>
          <w:rFonts w:ascii="Georgia" w:hAnsi="Georgia" w:cs="Arial"/>
          <w:b w:val="0"/>
          <w:bCs w:val="0"/>
          <w:sz w:val="24"/>
          <w:szCs w:val="24"/>
        </w:rPr>
        <w:t xml:space="preserve"> felt a bit lost sometimes. However, </w:t>
      </w:r>
      <w:proofErr w:type="gramStart"/>
      <w:r>
        <w:rPr>
          <w:rFonts w:ascii="Georgia" w:hAnsi="Georgia" w:cs="Arial"/>
          <w:b w:val="0"/>
          <w:bCs w:val="0"/>
          <w:sz w:val="24"/>
          <w:szCs w:val="24"/>
        </w:rPr>
        <w:t>I</w:t>
      </w:r>
      <w:proofErr w:type="gramEnd"/>
      <w:r>
        <w:rPr>
          <w:rFonts w:ascii="Georgia" w:hAnsi="Georgia" w:cs="Arial"/>
          <w:b w:val="0"/>
          <w:bCs w:val="0"/>
          <w:sz w:val="24"/>
          <w:szCs w:val="24"/>
        </w:rPr>
        <w:t xml:space="preserve"> think I pulled it off; choosing the right content to review and placing everything at the right moment during instruction.</w:t>
      </w:r>
    </w:p>
    <w:p w:rsidR="00335042" w:rsidRDefault="00335042" w:rsidP="00545A01">
      <w:pPr>
        <w:pStyle w:val="Heading3"/>
        <w:shd w:val="clear" w:color="auto" w:fill="FFFFFF"/>
        <w:spacing w:before="0" w:beforeAutospacing="0" w:after="0" w:afterAutospacing="0"/>
        <w:ind w:firstLine="720"/>
        <w:contextualSpacing/>
        <w:rPr>
          <w:rFonts w:ascii="Georgia" w:hAnsi="Georgia" w:cs="Arial"/>
          <w:b w:val="0"/>
          <w:bCs w:val="0"/>
          <w:sz w:val="24"/>
          <w:szCs w:val="24"/>
        </w:rPr>
      </w:pPr>
      <w:r>
        <w:rPr>
          <w:rFonts w:ascii="Georgia" w:hAnsi="Georgia" w:cs="Arial"/>
          <w:b w:val="0"/>
          <w:bCs w:val="0"/>
          <w:sz w:val="24"/>
          <w:szCs w:val="24"/>
        </w:rPr>
        <w:t xml:space="preserve">Firstly, </w:t>
      </w:r>
      <w:proofErr w:type="gramStart"/>
      <w:r>
        <w:rPr>
          <w:rFonts w:ascii="Georgia" w:hAnsi="Georgia" w:cs="Arial"/>
          <w:b w:val="0"/>
          <w:bCs w:val="0"/>
          <w:sz w:val="24"/>
          <w:szCs w:val="24"/>
        </w:rPr>
        <w:t>I</w:t>
      </w:r>
      <w:proofErr w:type="gramEnd"/>
      <w:r>
        <w:rPr>
          <w:rFonts w:ascii="Georgia" w:hAnsi="Georgia" w:cs="Arial"/>
          <w:b w:val="0"/>
          <w:bCs w:val="0"/>
          <w:sz w:val="24"/>
          <w:szCs w:val="24"/>
        </w:rPr>
        <w:t xml:space="preserve"> made sure to include draws for </w:t>
      </w:r>
      <w:r w:rsidR="009930CF">
        <w:rPr>
          <w:rFonts w:ascii="Georgia" w:hAnsi="Georgia" w:cs="Arial"/>
          <w:b w:val="0"/>
          <w:bCs w:val="0"/>
          <w:sz w:val="24"/>
          <w:szCs w:val="24"/>
        </w:rPr>
        <w:t>visual learners, auditory learners, picture smart</w:t>
      </w:r>
      <w:r>
        <w:rPr>
          <w:rFonts w:ascii="Georgia" w:hAnsi="Georgia" w:cs="Arial"/>
          <w:b w:val="0"/>
          <w:bCs w:val="0"/>
          <w:sz w:val="24"/>
          <w:szCs w:val="24"/>
        </w:rPr>
        <w:t xml:space="preserve"> </w:t>
      </w:r>
      <w:r w:rsidR="009930CF">
        <w:rPr>
          <w:rFonts w:ascii="Georgia" w:hAnsi="Georgia" w:cs="Arial"/>
          <w:b w:val="0"/>
          <w:bCs w:val="0"/>
          <w:sz w:val="24"/>
          <w:szCs w:val="24"/>
        </w:rPr>
        <w:t>learners, word smart learners, and people smart learners</w:t>
      </w:r>
      <w:r>
        <w:rPr>
          <w:rFonts w:ascii="Georgia" w:hAnsi="Georgia" w:cs="Arial"/>
          <w:b w:val="0"/>
          <w:bCs w:val="0"/>
          <w:sz w:val="24"/>
          <w:szCs w:val="24"/>
        </w:rPr>
        <w:t xml:space="preserve"> in</w:t>
      </w:r>
      <w:r w:rsidR="009930CF">
        <w:rPr>
          <w:rFonts w:ascii="Georgia" w:hAnsi="Georgia" w:cs="Arial"/>
          <w:b w:val="0"/>
          <w:bCs w:val="0"/>
          <w:sz w:val="24"/>
          <w:szCs w:val="24"/>
        </w:rPr>
        <w:t>to</w:t>
      </w:r>
      <w:r>
        <w:rPr>
          <w:rFonts w:ascii="Georgia" w:hAnsi="Georgia" w:cs="Arial"/>
          <w:b w:val="0"/>
          <w:bCs w:val="0"/>
          <w:sz w:val="24"/>
          <w:szCs w:val="24"/>
        </w:rPr>
        <w:t xml:space="preserve"> the guided reading. Effective teaching integrates instruction for multiple intelligences. </w:t>
      </w:r>
      <w:proofErr w:type="gramStart"/>
      <w:r>
        <w:rPr>
          <w:rFonts w:ascii="Georgia" w:hAnsi="Georgia" w:cs="Arial"/>
          <w:b w:val="0"/>
          <w:bCs w:val="0"/>
          <w:sz w:val="24"/>
          <w:szCs w:val="24"/>
        </w:rPr>
        <w:t>I</w:t>
      </w:r>
      <w:proofErr w:type="gramEnd"/>
      <w:r>
        <w:rPr>
          <w:rFonts w:ascii="Georgia" w:hAnsi="Georgia" w:cs="Arial"/>
          <w:b w:val="0"/>
          <w:bCs w:val="0"/>
          <w:sz w:val="24"/>
          <w:szCs w:val="24"/>
        </w:rPr>
        <w:t xml:space="preserve"> do not want any students to feel disadvantaged or disheartened. </w:t>
      </w:r>
      <w:r w:rsidR="009930CF">
        <w:rPr>
          <w:rFonts w:ascii="Georgia" w:hAnsi="Georgia" w:cs="Arial"/>
          <w:b w:val="0"/>
          <w:bCs w:val="0"/>
          <w:sz w:val="24"/>
          <w:szCs w:val="24"/>
        </w:rPr>
        <w:t>An example of this is during word work. By</w:t>
      </w:r>
      <w:r w:rsidRPr="00150F68">
        <w:rPr>
          <w:rFonts w:ascii="Georgia" w:hAnsi="Georgia" w:cs="Arial"/>
          <w:b w:val="0"/>
          <w:bCs w:val="0"/>
          <w:sz w:val="24"/>
          <w:szCs w:val="24"/>
        </w:rPr>
        <w:t xml:space="preserve"> incorpo</w:t>
      </w:r>
      <w:r w:rsidR="009930CF">
        <w:rPr>
          <w:rFonts w:ascii="Georgia" w:hAnsi="Georgia" w:cs="Arial"/>
          <w:b w:val="0"/>
          <w:bCs w:val="0"/>
          <w:sz w:val="24"/>
          <w:szCs w:val="24"/>
        </w:rPr>
        <w:t>rating the flash card dictionary</w:t>
      </w:r>
      <w:r w:rsidRPr="00150F68">
        <w:rPr>
          <w:rFonts w:ascii="Georgia" w:hAnsi="Georgia" w:cs="Arial"/>
          <w:b w:val="0"/>
          <w:bCs w:val="0"/>
          <w:sz w:val="24"/>
          <w:szCs w:val="24"/>
        </w:rPr>
        <w:t xml:space="preserve">, I made sure to appeal to picture smart learners </w:t>
      </w:r>
      <w:r w:rsidR="009930CF">
        <w:rPr>
          <w:rFonts w:ascii="Georgia" w:hAnsi="Georgia" w:cs="Arial"/>
          <w:b w:val="0"/>
          <w:bCs w:val="0"/>
          <w:sz w:val="24"/>
          <w:szCs w:val="24"/>
        </w:rPr>
        <w:t>who like to draw and create, as well as the learners with</w:t>
      </w:r>
      <w:r w:rsidRPr="00150F68">
        <w:rPr>
          <w:rFonts w:ascii="Georgia" w:hAnsi="Georgia" w:cs="Arial"/>
          <w:b w:val="0"/>
          <w:bCs w:val="0"/>
          <w:sz w:val="24"/>
          <w:szCs w:val="24"/>
        </w:rPr>
        <w:t xml:space="preserve"> word smart intelligence</w:t>
      </w:r>
      <w:r w:rsidR="009930CF">
        <w:rPr>
          <w:rFonts w:ascii="Georgia" w:hAnsi="Georgia" w:cs="Arial"/>
          <w:b w:val="0"/>
          <w:bCs w:val="0"/>
          <w:sz w:val="24"/>
          <w:szCs w:val="24"/>
        </w:rPr>
        <w:t xml:space="preserve"> </w:t>
      </w:r>
      <w:r w:rsidR="00545A01">
        <w:rPr>
          <w:rFonts w:ascii="Georgia" w:hAnsi="Georgia" w:cs="Arial"/>
          <w:b w:val="0"/>
          <w:bCs w:val="0"/>
          <w:sz w:val="24"/>
          <w:szCs w:val="24"/>
        </w:rPr>
        <w:t>that</w:t>
      </w:r>
      <w:r w:rsidR="009930CF">
        <w:rPr>
          <w:rFonts w:ascii="Georgia" w:hAnsi="Georgia" w:cs="Arial"/>
          <w:b w:val="0"/>
          <w:bCs w:val="0"/>
          <w:sz w:val="24"/>
          <w:szCs w:val="24"/>
        </w:rPr>
        <w:t xml:space="preserve"> enjoy writing and vocabulary</w:t>
      </w:r>
      <w:r w:rsidRPr="00150F68">
        <w:rPr>
          <w:rFonts w:ascii="Georgia" w:hAnsi="Georgia" w:cs="Arial"/>
          <w:b w:val="0"/>
          <w:bCs w:val="0"/>
          <w:sz w:val="24"/>
          <w:szCs w:val="24"/>
        </w:rPr>
        <w:t xml:space="preserve">. </w:t>
      </w:r>
      <w:r>
        <w:rPr>
          <w:rFonts w:ascii="Georgia" w:hAnsi="Georgia" w:cs="Arial"/>
          <w:b w:val="0"/>
          <w:bCs w:val="0"/>
          <w:sz w:val="24"/>
          <w:szCs w:val="24"/>
        </w:rPr>
        <w:t xml:space="preserve"> </w:t>
      </w:r>
      <w:r w:rsidR="009930CF">
        <w:rPr>
          <w:rFonts w:ascii="Georgia" w:hAnsi="Georgia" w:cs="Arial"/>
          <w:b w:val="0"/>
          <w:bCs w:val="0"/>
          <w:sz w:val="24"/>
          <w:szCs w:val="24"/>
        </w:rPr>
        <w:t xml:space="preserve">Additionally, by having students pair up with shoulder partners during word work, </w:t>
      </w:r>
      <w:proofErr w:type="gramStart"/>
      <w:r w:rsidR="009930CF">
        <w:rPr>
          <w:rFonts w:ascii="Georgia" w:hAnsi="Georgia" w:cs="Arial"/>
          <w:b w:val="0"/>
          <w:bCs w:val="0"/>
          <w:sz w:val="24"/>
          <w:szCs w:val="24"/>
        </w:rPr>
        <w:t>I</w:t>
      </w:r>
      <w:proofErr w:type="gramEnd"/>
      <w:r w:rsidR="009930CF">
        <w:rPr>
          <w:rFonts w:ascii="Georgia" w:hAnsi="Georgia" w:cs="Arial"/>
          <w:b w:val="0"/>
          <w:bCs w:val="0"/>
          <w:sz w:val="24"/>
          <w:szCs w:val="24"/>
        </w:rPr>
        <w:t xml:space="preserve"> can give extra support to my ELL students who might need the help while appealing to people smart learners who enjoy group work. </w:t>
      </w:r>
      <w:r w:rsidR="00037903">
        <w:rPr>
          <w:rFonts w:ascii="Georgia" w:hAnsi="Georgia" w:cs="Arial"/>
          <w:b w:val="0"/>
          <w:bCs w:val="0"/>
          <w:sz w:val="24"/>
          <w:szCs w:val="24"/>
        </w:rPr>
        <w:t>Furthermore</w:t>
      </w:r>
      <w:r w:rsidR="009930CF">
        <w:rPr>
          <w:rFonts w:ascii="Georgia" w:hAnsi="Georgia" w:cs="Arial"/>
          <w:b w:val="0"/>
          <w:bCs w:val="0"/>
          <w:sz w:val="24"/>
          <w:szCs w:val="24"/>
        </w:rPr>
        <w:t xml:space="preserve">, </w:t>
      </w:r>
      <w:r w:rsidR="00037903">
        <w:rPr>
          <w:rFonts w:ascii="Georgia" w:hAnsi="Georgia" w:cs="Arial"/>
          <w:b w:val="0"/>
          <w:bCs w:val="0"/>
          <w:sz w:val="24"/>
          <w:szCs w:val="24"/>
        </w:rPr>
        <w:t>throughout the lesson there is inclusion of T-charts and pictures in the chapters to help visual learners. To help auditory learners, we discuss the book aloud before and after reading.</w:t>
      </w:r>
    </w:p>
    <w:p w:rsidR="00BB300A" w:rsidRPr="00BB300A" w:rsidRDefault="00BB300A" w:rsidP="00545A01">
      <w:pPr>
        <w:spacing w:after="0" w:afterAutospacing="0" w:line="240" w:lineRule="auto"/>
        <w:ind w:firstLine="360"/>
        <w:contextualSpacing/>
        <w:rPr>
          <w:rFonts w:ascii="Georgia" w:eastAsia="Times New Roman" w:hAnsi="Georgia" w:cs="Arial"/>
          <w:sz w:val="24"/>
          <w:szCs w:val="24"/>
        </w:rPr>
      </w:pPr>
      <w:r w:rsidRPr="00BB300A">
        <w:rPr>
          <w:rFonts w:ascii="Georgia" w:eastAsia="Times New Roman" w:hAnsi="Georgia" w:cs="Arial"/>
          <w:sz w:val="24"/>
          <w:szCs w:val="24"/>
        </w:rPr>
        <w:t xml:space="preserve">Context is a vital part to helping children develop language and literacy skills.  </w:t>
      </w:r>
      <w:r>
        <w:rPr>
          <w:rFonts w:ascii="Georgia" w:eastAsia="Times New Roman" w:hAnsi="Georgia" w:cs="Arial"/>
          <w:sz w:val="24"/>
          <w:szCs w:val="24"/>
        </w:rPr>
        <w:t>Being able to use context clue to c</w:t>
      </w:r>
      <w:r w:rsidR="00545A01">
        <w:rPr>
          <w:rFonts w:ascii="Georgia" w:eastAsia="Times New Roman" w:hAnsi="Georgia" w:cs="Arial"/>
          <w:sz w:val="24"/>
          <w:szCs w:val="24"/>
        </w:rPr>
        <w:t xml:space="preserve">omprehend the story will allow students to engage </w:t>
      </w:r>
      <w:r w:rsidR="00545A01" w:rsidRPr="00BB300A">
        <w:rPr>
          <w:rFonts w:ascii="Georgia" w:eastAsia="Times New Roman" w:hAnsi="Georgia" w:cs="Arial"/>
          <w:sz w:val="24"/>
          <w:szCs w:val="24"/>
        </w:rPr>
        <w:t xml:space="preserve">effectively </w:t>
      </w:r>
      <w:r w:rsidRPr="00BB300A">
        <w:rPr>
          <w:rFonts w:ascii="Georgia" w:eastAsia="Times New Roman" w:hAnsi="Georgia" w:cs="Arial"/>
          <w:sz w:val="24"/>
          <w:szCs w:val="24"/>
        </w:rPr>
        <w:t>in collaborative discussions</w:t>
      </w:r>
      <w:r w:rsidR="00545A01">
        <w:rPr>
          <w:rFonts w:ascii="Georgia" w:eastAsia="Times New Roman" w:hAnsi="Georgia" w:cs="Arial"/>
          <w:sz w:val="24"/>
          <w:szCs w:val="24"/>
        </w:rPr>
        <w:t xml:space="preserve"> about what they have read. </w:t>
      </w:r>
      <w:r w:rsidRPr="00BB300A">
        <w:rPr>
          <w:rFonts w:ascii="Georgia" w:eastAsia="Times New Roman" w:hAnsi="Georgia" w:cs="Arial"/>
          <w:sz w:val="24"/>
          <w:szCs w:val="24"/>
        </w:rPr>
        <w:t xml:space="preserve"> </w:t>
      </w:r>
      <w:r w:rsidR="00545A01">
        <w:rPr>
          <w:rFonts w:ascii="Georgia" w:eastAsia="Times New Roman" w:hAnsi="Georgia" w:cs="Arial"/>
          <w:sz w:val="24"/>
          <w:szCs w:val="24"/>
        </w:rPr>
        <w:t>They will be able to form their own ideas about the content. Thusly, they will be able to p</w:t>
      </w:r>
      <w:r w:rsidRPr="00BB300A">
        <w:rPr>
          <w:rFonts w:ascii="Georgia" w:eastAsia="Times New Roman" w:hAnsi="Georgia" w:cs="Arial"/>
          <w:sz w:val="24"/>
          <w:szCs w:val="24"/>
        </w:rPr>
        <w:t xml:space="preserve">ose </w:t>
      </w:r>
      <w:r w:rsidR="00545A01">
        <w:rPr>
          <w:rFonts w:ascii="Georgia" w:eastAsia="Times New Roman" w:hAnsi="Georgia" w:cs="Arial"/>
          <w:sz w:val="24"/>
          <w:szCs w:val="24"/>
        </w:rPr>
        <w:t xml:space="preserve">questions </w:t>
      </w:r>
      <w:r w:rsidRPr="00BB300A">
        <w:rPr>
          <w:rFonts w:ascii="Georgia" w:eastAsia="Times New Roman" w:hAnsi="Georgia" w:cs="Arial"/>
          <w:sz w:val="24"/>
          <w:szCs w:val="24"/>
        </w:rPr>
        <w:t>and respond others</w:t>
      </w:r>
      <w:r w:rsidR="00545A01">
        <w:rPr>
          <w:rFonts w:ascii="Georgia" w:eastAsia="Times New Roman" w:hAnsi="Georgia" w:cs="Arial"/>
          <w:sz w:val="24"/>
          <w:szCs w:val="24"/>
        </w:rPr>
        <w:t>’ remarks</w:t>
      </w:r>
      <w:r w:rsidRPr="00BB300A">
        <w:rPr>
          <w:rFonts w:ascii="Georgia" w:eastAsia="Times New Roman" w:hAnsi="Georgia" w:cs="Arial"/>
          <w:sz w:val="24"/>
          <w:szCs w:val="24"/>
        </w:rPr>
        <w:t>.</w:t>
      </w:r>
      <w:r w:rsidR="00545A01">
        <w:rPr>
          <w:rFonts w:ascii="Georgia" w:eastAsia="Times New Roman" w:hAnsi="Georgia" w:cs="Arial"/>
          <w:sz w:val="24"/>
          <w:szCs w:val="24"/>
        </w:rPr>
        <w:t xml:space="preserve"> </w:t>
      </w:r>
      <w:proofErr w:type="gramStart"/>
      <w:r w:rsidR="00545A01">
        <w:rPr>
          <w:rFonts w:ascii="Georgia" w:eastAsia="Times New Roman" w:hAnsi="Georgia" w:cs="Arial"/>
          <w:sz w:val="24"/>
          <w:szCs w:val="24"/>
        </w:rPr>
        <w:t>I</w:t>
      </w:r>
      <w:proofErr w:type="gramEnd"/>
      <w:r w:rsidR="00545A01">
        <w:rPr>
          <w:rFonts w:ascii="Georgia" w:eastAsia="Times New Roman" w:hAnsi="Georgia" w:cs="Arial"/>
          <w:sz w:val="24"/>
          <w:szCs w:val="24"/>
        </w:rPr>
        <w:t xml:space="preserve"> used modeling as a tool to teach kids how to use context clues in the beginning of the lesson. Research shows that comprehension is a key component to learning. After all, i</w:t>
      </w:r>
      <w:r w:rsidR="00545A01" w:rsidRPr="00545A01">
        <w:rPr>
          <w:rFonts w:ascii="Georgia" w:eastAsia="Times New Roman" w:hAnsi="Georgia" w:cs="Arial"/>
          <w:sz w:val="24"/>
          <w:szCs w:val="24"/>
        </w:rPr>
        <w:t>f readers can read the words but do not understand what they are reading, they are not really reading. </w:t>
      </w:r>
    </w:p>
    <w:p w:rsidR="003D170F" w:rsidRDefault="003D170F" w:rsidP="00545A01">
      <w:pPr>
        <w:pStyle w:val="Heading3"/>
        <w:shd w:val="clear" w:color="auto" w:fill="FFFFFF"/>
        <w:spacing w:before="0" w:beforeAutospacing="0" w:after="0" w:afterAutospacing="0"/>
        <w:ind w:firstLine="720"/>
        <w:contextualSpacing/>
        <w:rPr>
          <w:rFonts w:ascii="Georgia" w:hAnsi="Georgia" w:cs="Arial"/>
          <w:b w:val="0"/>
          <w:bCs w:val="0"/>
          <w:sz w:val="24"/>
          <w:szCs w:val="24"/>
        </w:rPr>
      </w:pPr>
      <w:proofErr w:type="gramStart"/>
      <w:r w:rsidRPr="00150F68">
        <w:rPr>
          <w:rFonts w:ascii="Georgia" w:hAnsi="Georgia" w:cs="Arial"/>
          <w:b w:val="0"/>
          <w:bCs w:val="0"/>
          <w:sz w:val="24"/>
          <w:szCs w:val="24"/>
        </w:rPr>
        <w:t>I</w:t>
      </w:r>
      <w:proofErr w:type="gramEnd"/>
      <w:r w:rsidRPr="00150F68">
        <w:rPr>
          <w:rFonts w:ascii="Georgia" w:hAnsi="Georgia" w:cs="Arial"/>
          <w:b w:val="0"/>
          <w:bCs w:val="0"/>
          <w:sz w:val="24"/>
          <w:szCs w:val="24"/>
        </w:rPr>
        <w:t xml:space="preserve"> chose to include a </w:t>
      </w:r>
      <w:r>
        <w:rPr>
          <w:rFonts w:ascii="Georgia" w:hAnsi="Georgia" w:cs="Arial"/>
          <w:b w:val="0"/>
          <w:bCs w:val="0"/>
          <w:sz w:val="24"/>
          <w:szCs w:val="24"/>
        </w:rPr>
        <w:t xml:space="preserve">small </w:t>
      </w:r>
      <w:r w:rsidRPr="00150F68">
        <w:rPr>
          <w:rFonts w:ascii="Georgia" w:hAnsi="Georgia" w:cs="Arial"/>
          <w:b w:val="0"/>
          <w:bCs w:val="0"/>
          <w:sz w:val="24"/>
          <w:szCs w:val="24"/>
        </w:rPr>
        <w:t>focus on nonsense words</w:t>
      </w:r>
      <w:r w:rsidR="00545A01" w:rsidRPr="00545A01">
        <w:rPr>
          <w:rFonts w:ascii="Georgia" w:hAnsi="Georgia" w:cs="Arial"/>
          <w:b w:val="0"/>
          <w:bCs w:val="0"/>
          <w:sz w:val="24"/>
          <w:szCs w:val="24"/>
        </w:rPr>
        <w:t xml:space="preserve"> </w:t>
      </w:r>
      <w:r w:rsidR="00545A01">
        <w:rPr>
          <w:rFonts w:ascii="Georgia" w:hAnsi="Georgia" w:cs="Arial"/>
          <w:b w:val="0"/>
          <w:bCs w:val="0"/>
          <w:sz w:val="24"/>
          <w:szCs w:val="24"/>
        </w:rPr>
        <w:t>t</w:t>
      </w:r>
      <w:r w:rsidR="00545A01" w:rsidRPr="00150F68">
        <w:rPr>
          <w:rFonts w:ascii="Georgia" w:hAnsi="Georgia" w:cs="Arial"/>
          <w:b w:val="0"/>
          <w:bCs w:val="0"/>
          <w:sz w:val="24"/>
          <w:szCs w:val="24"/>
        </w:rPr>
        <w:t xml:space="preserve">o add phonics into my </w:t>
      </w:r>
      <w:r w:rsidR="00545A01">
        <w:rPr>
          <w:rFonts w:ascii="Georgia" w:hAnsi="Georgia" w:cs="Arial"/>
          <w:b w:val="0"/>
          <w:bCs w:val="0"/>
          <w:sz w:val="24"/>
          <w:szCs w:val="24"/>
        </w:rPr>
        <w:t>lesson</w:t>
      </w:r>
      <w:r w:rsidRPr="00150F68">
        <w:rPr>
          <w:rFonts w:ascii="Georgia" w:hAnsi="Georgia" w:cs="Arial"/>
          <w:b w:val="0"/>
          <w:bCs w:val="0"/>
          <w:sz w:val="24"/>
          <w:szCs w:val="24"/>
        </w:rPr>
        <w:t xml:space="preserve">. Studies have shown that the ability to decode nonsense words fluently is a great predictor of reading ability. This is because, </w:t>
      </w:r>
      <w:proofErr w:type="gramStart"/>
      <w:r w:rsidRPr="00150F68">
        <w:rPr>
          <w:rFonts w:ascii="Georgia" w:hAnsi="Georgia" w:cs="Arial"/>
          <w:b w:val="0"/>
          <w:bCs w:val="0"/>
          <w:sz w:val="24"/>
          <w:szCs w:val="24"/>
        </w:rPr>
        <w:t>I</w:t>
      </w:r>
      <w:proofErr w:type="gramEnd"/>
      <w:r w:rsidRPr="00150F68">
        <w:rPr>
          <w:rFonts w:ascii="Georgia" w:hAnsi="Georgia" w:cs="Arial"/>
          <w:b w:val="0"/>
          <w:bCs w:val="0"/>
          <w:sz w:val="24"/>
          <w:szCs w:val="24"/>
        </w:rPr>
        <w:t xml:space="preserve"> believe, it allows teachers to really see if students are recognizing written spelling patterns or just memorizing words. We know that even young children will pretend to read a word by memorizing it, but not really understand the building blocks of how </w:t>
      </w:r>
      <w:r>
        <w:rPr>
          <w:rFonts w:ascii="Georgia" w:hAnsi="Georgia" w:cs="Arial"/>
          <w:b w:val="0"/>
          <w:bCs w:val="0"/>
          <w:sz w:val="24"/>
          <w:szCs w:val="24"/>
        </w:rPr>
        <w:t>a specific word</w:t>
      </w:r>
      <w:r w:rsidRPr="00150F68">
        <w:rPr>
          <w:rFonts w:ascii="Georgia" w:hAnsi="Georgia" w:cs="Arial"/>
          <w:b w:val="0"/>
          <w:bCs w:val="0"/>
          <w:sz w:val="24"/>
          <w:szCs w:val="24"/>
        </w:rPr>
        <w:t xml:space="preserve"> </w:t>
      </w:r>
      <w:proofErr w:type="gramStart"/>
      <w:r w:rsidRPr="00150F68">
        <w:rPr>
          <w:rFonts w:ascii="Georgia" w:hAnsi="Georgia" w:cs="Arial"/>
          <w:b w:val="0"/>
          <w:bCs w:val="0"/>
          <w:sz w:val="24"/>
          <w:szCs w:val="24"/>
        </w:rPr>
        <w:t>is formed</w:t>
      </w:r>
      <w:proofErr w:type="gramEnd"/>
      <w:r w:rsidRPr="00150F68">
        <w:rPr>
          <w:rFonts w:ascii="Georgia" w:hAnsi="Georgia" w:cs="Arial"/>
          <w:b w:val="0"/>
          <w:bCs w:val="0"/>
          <w:sz w:val="24"/>
          <w:szCs w:val="24"/>
        </w:rPr>
        <w:t xml:space="preserve">. </w:t>
      </w:r>
      <w:r>
        <w:rPr>
          <w:rFonts w:ascii="Georgia" w:hAnsi="Georgia" w:cs="Arial"/>
          <w:b w:val="0"/>
          <w:bCs w:val="0"/>
          <w:sz w:val="24"/>
          <w:szCs w:val="24"/>
        </w:rPr>
        <w:t xml:space="preserve"> By practicing with nonsense words, students also learn how to attack normal words by identifying letter formations and such. </w:t>
      </w:r>
    </w:p>
    <w:p w:rsidR="004633F8" w:rsidRPr="008517D7" w:rsidRDefault="003D170F" w:rsidP="008517D7">
      <w:pPr>
        <w:shd w:val="clear" w:color="auto" w:fill="FFFFFF"/>
        <w:spacing w:after="0" w:afterAutospacing="0" w:line="240" w:lineRule="auto"/>
        <w:ind w:firstLine="720"/>
        <w:contextualSpacing/>
        <w:rPr>
          <w:rFonts w:ascii="Georgia" w:hAnsi="Georgia" w:cs="Arial"/>
          <w:bCs/>
          <w:sz w:val="24"/>
          <w:szCs w:val="24"/>
        </w:rPr>
      </w:pPr>
      <w:r w:rsidRPr="00150F68">
        <w:rPr>
          <w:rFonts w:ascii="Georgia" w:hAnsi="Georgia" w:cs="Arial"/>
          <w:bCs/>
          <w:sz w:val="24"/>
          <w:szCs w:val="24"/>
        </w:rPr>
        <w:t xml:space="preserve">Overall, </w:t>
      </w:r>
      <w:proofErr w:type="gramStart"/>
      <w:r w:rsidRPr="00150F68">
        <w:rPr>
          <w:rFonts w:ascii="Georgia" w:hAnsi="Georgia" w:cs="Arial"/>
          <w:bCs/>
          <w:sz w:val="24"/>
          <w:szCs w:val="24"/>
        </w:rPr>
        <w:t>I</w:t>
      </w:r>
      <w:proofErr w:type="gramEnd"/>
      <w:r w:rsidRPr="00150F68">
        <w:rPr>
          <w:rFonts w:ascii="Georgia" w:hAnsi="Georgia" w:cs="Arial"/>
          <w:bCs/>
          <w:sz w:val="24"/>
          <w:szCs w:val="24"/>
        </w:rPr>
        <w:t xml:space="preserve"> feel that my lesson plan incorporates effective research based teaching strategies that is both fun and enhances the students’ language and literacy development.  </w:t>
      </w:r>
      <w:r>
        <w:rPr>
          <w:rFonts w:ascii="Georgia" w:hAnsi="Georgia" w:cs="Arial"/>
          <w:bCs/>
          <w:sz w:val="24"/>
          <w:szCs w:val="24"/>
        </w:rPr>
        <w:t xml:space="preserve">In order for students to comprehend what they are reading, they need to decode words to derive meaning. They also need to be able to use context successfully so that they can fluently read. Although there is a spotlight on using context clues for comprehension, </w:t>
      </w:r>
      <w:proofErr w:type="gramStart"/>
      <w:r>
        <w:rPr>
          <w:rFonts w:ascii="Georgia" w:hAnsi="Georgia" w:cs="Arial"/>
          <w:bCs/>
          <w:sz w:val="24"/>
          <w:szCs w:val="24"/>
        </w:rPr>
        <w:t>I</w:t>
      </w:r>
      <w:proofErr w:type="gramEnd"/>
      <w:r>
        <w:rPr>
          <w:rFonts w:ascii="Georgia" w:hAnsi="Georgia" w:cs="Arial"/>
          <w:bCs/>
          <w:sz w:val="24"/>
          <w:szCs w:val="24"/>
        </w:rPr>
        <w:t xml:space="preserve"> was also able to hit upon phonics and vocabulary content as well. A well-rounded lesson appealing to multiple learners, which I think I achieved</w:t>
      </w:r>
      <w:proofErr w:type="gramStart"/>
      <w:r>
        <w:rPr>
          <w:rFonts w:ascii="Georgia" w:hAnsi="Georgia" w:cs="Arial"/>
          <w:bCs/>
          <w:sz w:val="24"/>
          <w:szCs w:val="24"/>
        </w:rPr>
        <w:t>,  is</w:t>
      </w:r>
      <w:proofErr w:type="gramEnd"/>
      <w:r>
        <w:rPr>
          <w:rFonts w:ascii="Georgia" w:hAnsi="Georgia" w:cs="Arial"/>
          <w:bCs/>
          <w:sz w:val="24"/>
          <w:szCs w:val="24"/>
        </w:rPr>
        <w:t xml:space="preserve"> the most effective teaching tool.</w:t>
      </w:r>
    </w:p>
    <w:sectPr w:rsidR="004633F8" w:rsidRPr="008517D7" w:rsidSect="00687CA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0586" w:rsidRDefault="00300586" w:rsidP="002242C9">
      <w:pPr>
        <w:spacing w:after="0" w:line="240" w:lineRule="auto"/>
      </w:pPr>
      <w:r>
        <w:separator/>
      </w:r>
    </w:p>
  </w:endnote>
  <w:endnote w:type="continuationSeparator" w:id="0">
    <w:p w:rsidR="00300586" w:rsidRDefault="00300586" w:rsidP="002242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Kalinga">
    <w:panose1 w:val="02000600000000000000"/>
    <w:charset w:val="00"/>
    <w:family w:val="auto"/>
    <w:pitch w:val="variable"/>
    <w:sig w:usb0="0008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T169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0586" w:rsidRDefault="00300586" w:rsidP="002242C9">
      <w:pPr>
        <w:spacing w:after="0" w:line="240" w:lineRule="auto"/>
      </w:pPr>
      <w:r>
        <w:separator/>
      </w:r>
    </w:p>
  </w:footnote>
  <w:footnote w:type="continuationSeparator" w:id="0">
    <w:p w:rsidR="00300586" w:rsidRDefault="00300586" w:rsidP="002242C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10CBA"/>
    <w:multiLevelType w:val="hybridMultilevel"/>
    <w:tmpl w:val="B8701596"/>
    <w:lvl w:ilvl="0" w:tplc="63447E5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C05657"/>
    <w:multiLevelType w:val="hybridMultilevel"/>
    <w:tmpl w:val="3BD82A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560DBD"/>
    <w:multiLevelType w:val="multilevel"/>
    <w:tmpl w:val="90BE6C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nsid w:val="1DC95BC3"/>
    <w:multiLevelType w:val="hybridMultilevel"/>
    <w:tmpl w:val="0234FD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7B7FC4"/>
    <w:multiLevelType w:val="hybridMultilevel"/>
    <w:tmpl w:val="D5F232FA"/>
    <w:lvl w:ilvl="0" w:tplc="B9BCD53C">
      <w:start w:val="1"/>
      <w:numFmt w:val="lowerLetter"/>
      <w:lvlText w:val="%1)"/>
      <w:lvlJc w:val="left"/>
      <w:pPr>
        <w:ind w:left="720" w:hanging="360"/>
      </w:pPr>
      <w:rPr>
        <w:rFonts w:ascii="Arial" w:eastAsia="Times New Roman" w:hAnsi="Arial" w:cs="Arial"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91200A"/>
    <w:multiLevelType w:val="hybridMultilevel"/>
    <w:tmpl w:val="B68C8B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D74CBB"/>
    <w:multiLevelType w:val="hybridMultilevel"/>
    <w:tmpl w:val="1ABACB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8C38D1"/>
    <w:multiLevelType w:val="hybridMultilevel"/>
    <w:tmpl w:val="B802B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F1262F"/>
    <w:multiLevelType w:val="multilevel"/>
    <w:tmpl w:val="EE7C8C68"/>
    <w:lvl w:ilvl="0">
      <w:start w:val="3"/>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9">
    <w:nsid w:val="333005FA"/>
    <w:multiLevelType w:val="hybridMultilevel"/>
    <w:tmpl w:val="E0304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206CC7"/>
    <w:multiLevelType w:val="hybridMultilevel"/>
    <w:tmpl w:val="D5F232FA"/>
    <w:lvl w:ilvl="0" w:tplc="B9BCD53C">
      <w:start w:val="1"/>
      <w:numFmt w:val="lowerLetter"/>
      <w:lvlText w:val="%1)"/>
      <w:lvlJc w:val="left"/>
      <w:pPr>
        <w:ind w:left="720" w:hanging="360"/>
      </w:pPr>
      <w:rPr>
        <w:rFonts w:ascii="Arial" w:eastAsia="Times New Roman" w:hAnsi="Arial" w:cs="Arial"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C17F4C"/>
    <w:multiLevelType w:val="hybridMultilevel"/>
    <w:tmpl w:val="A8DCAD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49974C4"/>
    <w:multiLevelType w:val="hybridMultilevel"/>
    <w:tmpl w:val="0524A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8F5D44"/>
    <w:multiLevelType w:val="hybridMultilevel"/>
    <w:tmpl w:val="7794D1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9575E7D"/>
    <w:multiLevelType w:val="hybridMultilevel"/>
    <w:tmpl w:val="46C8FA72"/>
    <w:lvl w:ilvl="0" w:tplc="7C5659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223A76"/>
    <w:multiLevelType w:val="hybridMultilevel"/>
    <w:tmpl w:val="F5880F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4949CC"/>
    <w:multiLevelType w:val="hybridMultilevel"/>
    <w:tmpl w:val="BCA6A50A"/>
    <w:lvl w:ilvl="0" w:tplc="0409000D">
      <w:start w:val="1"/>
      <w:numFmt w:val="bullet"/>
      <w:lvlText w:val=""/>
      <w:lvlJc w:val="left"/>
      <w:pPr>
        <w:ind w:left="63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3C35AB"/>
    <w:multiLevelType w:val="hybridMultilevel"/>
    <w:tmpl w:val="4D36A3DE"/>
    <w:lvl w:ilvl="0" w:tplc="5E44E326">
      <w:start w:val="1"/>
      <w:numFmt w:val="lowerLetter"/>
      <w:lvlText w:val="%1)"/>
      <w:lvlJc w:val="left"/>
      <w:pPr>
        <w:ind w:left="720" w:hanging="360"/>
      </w:pPr>
      <w:rPr>
        <w:rFonts w:ascii="Arial" w:eastAsia="Times New Roman" w:hAnsi="Arial" w:cs="Arial"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E2E4452"/>
    <w:multiLevelType w:val="multilevel"/>
    <w:tmpl w:val="EE7C8C68"/>
    <w:lvl w:ilvl="0">
      <w:start w:val="3"/>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9">
    <w:nsid w:val="634E6A49"/>
    <w:multiLevelType w:val="hybridMultilevel"/>
    <w:tmpl w:val="4BA8D686"/>
    <w:lvl w:ilvl="0" w:tplc="5462A99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45A19BC"/>
    <w:multiLevelType w:val="hybridMultilevel"/>
    <w:tmpl w:val="F642D4E8"/>
    <w:lvl w:ilvl="0" w:tplc="F0769E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55077D2"/>
    <w:multiLevelType w:val="hybridMultilevel"/>
    <w:tmpl w:val="340626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8F7C59"/>
    <w:multiLevelType w:val="multilevel"/>
    <w:tmpl w:val="596863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nsid w:val="702622DE"/>
    <w:multiLevelType w:val="hybridMultilevel"/>
    <w:tmpl w:val="9E36E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20049BC"/>
    <w:multiLevelType w:val="hybridMultilevel"/>
    <w:tmpl w:val="D2CC85A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785F29AC"/>
    <w:multiLevelType w:val="hybridMultilevel"/>
    <w:tmpl w:val="83B8B43E"/>
    <w:lvl w:ilvl="0" w:tplc="94865952">
      <w:start w:val="3"/>
      <w:numFmt w:val="lowerLetter"/>
      <w:lvlText w:val="%1)"/>
      <w:lvlJc w:val="left"/>
      <w:pPr>
        <w:ind w:left="720" w:hanging="360"/>
      </w:pPr>
      <w:rPr>
        <w:rFonts w:ascii="Arial" w:eastAsia="Times New Roman" w:hAnsi="Arial" w:cs="Arial"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A822732"/>
    <w:multiLevelType w:val="hybridMultilevel"/>
    <w:tmpl w:val="B88A3CAE"/>
    <w:lvl w:ilvl="0" w:tplc="04965B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8C6EBB"/>
    <w:multiLevelType w:val="hybridMultilevel"/>
    <w:tmpl w:val="84AC63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7"/>
  </w:num>
  <w:num w:numId="2">
    <w:abstractNumId w:val="16"/>
  </w:num>
  <w:num w:numId="3">
    <w:abstractNumId w:val="15"/>
  </w:num>
  <w:num w:numId="4">
    <w:abstractNumId w:val="21"/>
  </w:num>
  <w:num w:numId="5">
    <w:abstractNumId w:val="13"/>
  </w:num>
  <w:num w:numId="6">
    <w:abstractNumId w:val="11"/>
  </w:num>
  <w:num w:numId="7">
    <w:abstractNumId w:val="27"/>
  </w:num>
  <w:num w:numId="8">
    <w:abstractNumId w:val="9"/>
  </w:num>
  <w:num w:numId="9">
    <w:abstractNumId w:val="23"/>
  </w:num>
  <w:num w:numId="10">
    <w:abstractNumId w:val="24"/>
  </w:num>
  <w:num w:numId="11">
    <w:abstractNumId w:val="5"/>
  </w:num>
  <w:num w:numId="12">
    <w:abstractNumId w:val="19"/>
  </w:num>
  <w:num w:numId="13">
    <w:abstractNumId w:val="1"/>
  </w:num>
  <w:num w:numId="14">
    <w:abstractNumId w:val="3"/>
  </w:num>
  <w:num w:numId="15">
    <w:abstractNumId w:val="6"/>
  </w:num>
  <w:num w:numId="16">
    <w:abstractNumId w:val="20"/>
  </w:num>
  <w:num w:numId="17">
    <w:abstractNumId w:val="12"/>
  </w:num>
  <w:num w:numId="18">
    <w:abstractNumId w:val="14"/>
  </w:num>
  <w:num w:numId="19">
    <w:abstractNumId w:val="26"/>
  </w:num>
  <w:num w:numId="20">
    <w:abstractNumId w:val="10"/>
  </w:num>
  <w:num w:numId="21">
    <w:abstractNumId w:val="22"/>
  </w:num>
  <w:num w:numId="22">
    <w:abstractNumId w:val="4"/>
  </w:num>
  <w:num w:numId="23">
    <w:abstractNumId w:val="25"/>
  </w:num>
  <w:num w:numId="24">
    <w:abstractNumId w:val="2"/>
  </w:num>
  <w:num w:numId="25">
    <w:abstractNumId w:val="17"/>
  </w:num>
  <w:num w:numId="26">
    <w:abstractNumId w:val="8"/>
  </w:num>
  <w:num w:numId="27">
    <w:abstractNumId w:val="0"/>
  </w:num>
  <w:num w:numId="28">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242C9"/>
    <w:rsid w:val="000029F6"/>
    <w:rsid w:val="00016EF3"/>
    <w:rsid w:val="00033D89"/>
    <w:rsid w:val="00037903"/>
    <w:rsid w:val="000564F0"/>
    <w:rsid w:val="00071B2E"/>
    <w:rsid w:val="000A1442"/>
    <w:rsid w:val="000B23CF"/>
    <w:rsid w:val="000D6762"/>
    <w:rsid w:val="000E3865"/>
    <w:rsid w:val="000E4251"/>
    <w:rsid w:val="000F2AB0"/>
    <w:rsid w:val="000F6443"/>
    <w:rsid w:val="00125D91"/>
    <w:rsid w:val="00145E8A"/>
    <w:rsid w:val="00181568"/>
    <w:rsid w:val="0018250B"/>
    <w:rsid w:val="001832F9"/>
    <w:rsid w:val="001D100F"/>
    <w:rsid w:val="001E5776"/>
    <w:rsid w:val="001F04CC"/>
    <w:rsid w:val="00200DBF"/>
    <w:rsid w:val="002242C9"/>
    <w:rsid w:val="00230AAA"/>
    <w:rsid w:val="00231125"/>
    <w:rsid w:val="002331D8"/>
    <w:rsid w:val="00236C43"/>
    <w:rsid w:val="00250DDE"/>
    <w:rsid w:val="002638F7"/>
    <w:rsid w:val="002644E0"/>
    <w:rsid w:val="002656B9"/>
    <w:rsid w:val="002745EB"/>
    <w:rsid w:val="002D28B7"/>
    <w:rsid w:val="002F66F7"/>
    <w:rsid w:val="00300586"/>
    <w:rsid w:val="00306AE4"/>
    <w:rsid w:val="00322F2A"/>
    <w:rsid w:val="00335042"/>
    <w:rsid w:val="003A2CD5"/>
    <w:rsid w:val="003A6EED"/>
    <w:rsid w:val="003D1043"/>
    <w:rsid w:val="003D170F"/>
    <w:rsid w:val="00446DAC"/>
    <w:rsid w:val="00453873"/>
    <w:rsid w:val="004611F8"/>
    <w:rsid w:val="00461723"/>
    <w:rsid w:val="004633F8"/>
    <w:rsid w:val="00465F62"/>
    <w:rsid w:val="004A3132"/>
    <w:rsid w:val="004D07F4"/>
    <w:rsid w:val="004D15DC"/>
    <w:rsid w:val="004F5E6A"/>
    <w:rsid w:val="00510E59"/>
    <w:rsid w:val="00520499"/>
    <w:rsid w:val="00527F86"/>
    <w:rsid w:val="00545A01"/>
    <w:rsid w:val="00545D39"/>
    <w:rsid w:val="005507B0"/>
    <w:rsid w:val="005C1988"/>
    <w:rsid w:val="005C3BF7"/>
    <w:rsid w:val="005C7EE9"/>
    <w:rsid w:val="0060366C"/>
    <w:rsid w:val="006079DE"/>
    <w:rsid w:val="0064081F"/>
    <w:rsid w:val="00641BFE"/>
    <w:rsid w:val="006521A6"/>
    <w:rsid w:val="00666606"/>
    <w:rsid w:val="00681034"/>
    <w:rsid w:val="00687CA2"/>
    <w:rsid w:val="00690EB9"/>
    <w:rsid w:val="006C0098"/>
    <w:rsid w:val="006F57CD"/>
    <w:rsid w:val="0070042E"/>
    <w:rsid w:val="00736C70"/>
    <w:rsid w:val="007410A1"/>
    <w:rsid w:val="00746B07"/>
    <w:rsid w:val="00746DF4"/>
    <w:rsid w:val="00756D7B"/>
    <w:rsid w:val="007752B5"/>
    <w:rsid w:val="00776005"/>
    <w:rsid w:val="007835D8"/>
    <w:rsid w:val="00796D54"/>
    <w:rsid w:val="007A7472"/>
    <w:rsid w:val="007D01E9"/>
    <w:rsid w:val="007D297F"/>
    <w:rsid w:val="007E487C"/>
    <w:rsid w:val="00813040"/>
    <w:rsid w:val="0084297B"/>
    <w:rsid w:val="008517D7"/>
    <w:rsid w:val="00886F8B"/>
    <w:rsid w:val="008A1A4C"/>
    <w:rsid w:val="008A1EF3"/>
    <w:rsid w:val="00901E27"/>
    <w:rsid w:val="009225FA"/>
    <w:rsid w:val="00965DB9"/>
    <w:rsid w:val="00980B21"/>
    <w:rsid w:val="00986CA1"/>
    <w:rsid w:val="00992BE9"/>
    <w:rsid w:val="009930CF"/>
    <w:rsid w:val="00993329"/>
    <w:rsid w:val="009A00BA"/>
    <w:rsid w:val="009A039E"/>
    <w:rsid w:val="009B3914"/>
    <w:rsid w:val="009C27D6"/>
    <w:rsid w:val="009D06E2"/>
    <w:rsid w:val="00A17163"/>
    <w:rsid w:val="00A46058"/>
    <w:rsid w:val="00A52F23"/>
    <w:rsid w:val="00A53BC0"/>
    <w:rsid w:val="00A75EAC"/>
    <w:rsid w:val="00A807D1"/>
    <w:rsid w:val="00A8208F"/>
    <w:rsid w:val="00A83789"/>
    <w:rsid w:val="00AA437A"/>
    <w:rsid w:val="00AC3777"/>
    <w:rsid w:val="00AF5EC9"/>
    <w:rsid w:val="00B141C5"/>
    <w:rsid w:val="00B83FF1"/>
    <w:rsid w:val="00BA240C"/>
    <w:rsid w:val="00BB300A"/>
    <w:rsid w:val="00BC48FA"/>
    <w:rsid w:val="00BD1300"/>
    <w:rsid w:val="00C120A6"/>
    <w:rsid w:val="00C511FB"/>
    <w:rsid w:val="00C6008E"/>
    <w:rsid w:val="00CA53F1"/>
    <w:rsid w:val="00D827EC"/>
    <w:rsid w:val="00D87AB5"/>
    <w:rsid w:val="00DA6948"/>
    <w:rsid w:val="00DB1966"/>
    <w:rsid w:val="00DC4795"/>
    <w:rsid w:val="00DC5B04"/>
    <w:rsid w:val="00DD08E0"/>
    <w:rsid w:val="00DD78A0"/>
    <w:rsid w:val="00DE25B7"/>
    <w:rsid w:val="00E126B5"/>
    <w:rsid w:val="00E25ED2"/>
    <w:rsid w:val="00E40B68"/>
    <w:rsid w:val="00EB6081"/>
    <w:rsid w:val="00EF393C"/>
    <w:rsid w:val="00F10441"/>
    <w:rsid w:val="00F1191C"/>
    <w:rsid w:val="00F44C85"/>
    <w:rsid w:val="00F51284"/>
    <w:rsid w:val="00F87AD3"/>
    <w:rsid w:val="00FC4B79"/>
    <w:rsid w:val="00FE07FE"/>
    <w:rsid w:val="00FE13D1"/>
    <w:rsid w:val="00FE330E"/>
    <w:rsid w:val="00FF130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4251"/>
    <w:pPr>
      <w:spacing w:after="100" w:afterAutospacing="1" w:line="276" w:lineRule="auto"/>
    </w:pPr>
    <w:rPr>
      <w:sz w:val="22"/>
      <w:szCs w:val="22"/>
    </w:rPr>
  </w:style>
  <w:style w:type="paragraph" w:styleId="Heading3">
    <w:name w:val="heading 3"/>
    <w:basedOn w:val="Normal"/>
    <w:link w:val="Heading3Char"/>
    <w:uiPriority w:val="9"/>
    <w:qFormat/>
    <w:rsid w:val="003D170F"/>
    <w:pPr>
      <w:spacing w:before="100" w:before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42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42C9"/>
  </w:style>
  <w:style w:type="paragraph" w:styleId="Footer">
    <w:name w:val="footer"/>
    <w:basedOn w:val="Normal"/>
    <w:link w:val="FooterChar"/>
    <w:uiPriority w:val="99"/>
    <w:unhideWhenUsed/>
    <w:rsid w:val="002242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42C9"/>
  </w:style>
  <w:style w:type="paragraph" w:styleId="BalloonText">
    <w:name w:val="Balloon Text"/>
    <w:basedOn w:val="Normal"/>
    <w:link w:val="BalloonTextChar"/>
    <w:uiPriority w:val="99"/>
    <w:semiHidden/>
    <w:unhideWhenUsed/>
    <w:rsid w:val="002242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2C9"/>
    <w:rPr>
      <w:rFonts w:ascii="Tahoma" w:hAnsi="Tahoma" w:cs="Tahoma"/>
      <w:sz w:val="16"/>
      <w:szCs w:val="16"/>
    </w:rPr>
  </w:style>
  <w:style w:type="paragraph" w:styleId="ListParagraph">
    <w:name w:val="List Paragraph"/>
    <w:basedOn w:val="Normal"/>
    <w:uiPriority w:val="34"/>
    <w:qFormat/>
    <w:rsid w:val="00756D7B"/>
    <w:pPr>
      <w:ind w:left="720"/>
      <w:contextualSpacing/>
    </w:pPr>
  </w:style>
  <w:style w:type="character" w:styleId="Hyperlink">
    <w:name w:val="Hyperlink"/>
    <w:basedOn w:val="DefaultParagraphFont"/>
    <w:uiPriority w:val="99"/>
    <w:unhideWhenUsed/>
    <w:rsid w:val="00DD08E0"/>
    <w:rPr>
      <w:color w:val="0000FF"/>
      <w:u w:val="single"/>
    </w:rPr>
  </w:style>
  <w:style w:type="character" w:styleId="Strong">
    <w:name w:val="Strong"/>
    <w:basedOn w:val="DefaultParagraphFont"/>
    <w:uiPriority w:val="22"/>
    <w:qFormat/>
    <w:rsid w:val="006521A6"/>
    <w:rPr>
      <w:b/>
      <w:bCs/>
    </w:rPr>
  </w:style>
  <w:style w:type="paragraph" w:styleId="NormalWeb">
    <w:name w:val="Normal (Web)"/>
    <w:basedOn w:val="Normal"/>
    <w:uiPriority w:val="99"/>
    <w:unhideWhenUsed/>
    <w:rsid w:val="006521A6"/>
    <w:pPr>
      <w:spacing w:before="100" w:beforeAutospacing="1" w:line="240" w:lineRule="auto"/>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250DDE"/>
    <w:rPr>
      <w:color w:val="800080" w:themeColor="followedHyperlink"/>
      <w:u w:val="single"/>
    </w:rPr>
  </w:style>
  <w:style w:type="character" w:customStyle="1" w:styleId="apple-converted-space">
    <w:name w:val="apple-converted-space"/>
    <w:basedOn w:val="DefaultParagraphFont"/>
    <w:rsid w:val="00F1191C"/>
  </w:style>
  <w:style w:type="character" w:customStyle="1" w:styleId="Heading3Char">
    <w:name w:val="Heading 3 Char"/>
    <w:basedOn w:val="DefaultParagraphFont"/>
    <w:link w:val="Heading3"/>
    <w:uiPriority w:val="9"/>
    <w:rsid w:val="003D170F"/>
    <w:rPr>
      <w:rFonts w:ascii="Times New Roman" w:eastAsia="Times New Roman" w:hAnsi="Times New Roman"/>
      <w:b/>
      <w:bCs/>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6336418">
      <w:bodyDiv w:val="1"/>
      <w:marLeft w:val="0"/>
      <w:marRight w:val="0"/>
      <w:marTop w:val="0"/>
      <w:marBottom w:val="0"/>
      <w:divBdr>
        <w:top w:val="none" w:sz="0" w:space="0" w:color="auto"/>
        <w:left w:val="none" w:sz="0" w:space="0" w:color="auto"/>
        <w:bottom w:val="none" w:sz="0" w:space="0" w:color="auto"/>
        <w:right w:val="none" w:sz="0" w:space="0" w:color="auto"/>
      </w:divBdr>
    </w:div>
    <w:div w:id="533005211">
      <w:bodyDiv w:val="1"/>
      <w:marLeft w:val="0"/>
      <w:marRight w:val="0"/>
      <w:marTop w:val="0"/>
      <w:marBottom w:val="0"/>
      <w:divBdr>
        <w:top w:val="none" w:sz="0" w:space="0" w:color="auto"/>
        <w:left w:val="none" w:sz="0" w:space="0" w:color="auto"/>
        <w:bottom w:val="none" w:sz="0" w:space="0" w:color="auto"/>
        <w:right w:val="none" w:sz="0" w:space="0" w:color="auto"/>
      </w:divBdr>
    </w:div>
    <w:div w:id="1744375642">
      <w:bodyDiv w:val="1"/>
      <w:marLeft w:val="0"/>
      <w:marRight w:val="0"/>
      <w:marTop w:val="0"/>
      <w:marBottom w:val="0"/>
      <w:divBdr>
        <w:top w:val="none" w:sz="0" w:space="0" w:color="auto"/>
        <w:left w:val="none" w:sz="0" w:space="0" w:color="auto"/>
        <w:bottom w:val="none" w:sz="0" w:space="0" w:color="auto"/>
        <w:right w:val="none" w:sz="0" w:space="0" w:color="auto"/>
      </w:divBdr>
    </w:div>
    <w:div w:id="1896430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41DC91-6611-42CB-B4F7-F9DB07D33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2215</Words>
  <Characters>12626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Guided Reading Lesson Plan Template</vt:lpstr>
    </vt:vector>
  </TitlesOfParts>
  <Company>University of Central Florida</Company>
  <LinksUpToDate>false</LinksUpToDate>
  <CharactersWithSpaces>14812</CharactersWithSpaces>
  <SharedDoc>false</SharedDoc>
  <HLinks>
    <vt:vector size="12" baseType="variant">
      <vt:variant>
        <vt:i4>3997751</vt:i4>
      </vt:variant>
      <vt:variant>
        <vt:i4>3</vt:i4>
      </vt:variant>
      <vt:variant>
        <vt:i4>0</vt:i4>
      </vt:variant>
      <vt:variant>
        <vt:i4>5</vt:i4>
      </vt:variant>
      <vt:variant>
        <vt:lpwstr>http://www.lexile.com/</vt:lpwstr>
      </vt:variant>
      <vt:variant>
        <vt:lpwstr/>
      </vt:variant>
      <vt:variant>
        <vt:i4>4456451</vt:i4>
      </vt:variant>
      <vt:variant>
        <vt:i4>0</vt:i4>
      </vt:variant>
      <vt:variant>
        <vt:i4>0</vt:i4>
      </vt:variant>
      <vt:variant>
        <vt:i4>5</vt:i4>
      </vt:variant>
      <vt:variant>
        <vt:lpwstr>http://www.fldoe.org/bii/curriculum/sss/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Guided Reading Lesson Plan Template</dc:title>
  <dc:creator>Taylar Clements</dc:creator>
  <cp:lastModifiedBy>Delfi</cp:lastModifiedBy>
  <cp:revision>2</cp:revision>
  <cp:lastPrinted>2013-04-04T17:55:00Z</cp:lastPrinted>
  <dcterms:created xsi:type="dcterms:W3CDTF">2015-05-19T18:22:00Z</dcterms:created>
  <dcterms:modified xsi:type="dcterms:W3CDTF">2015-05-19T18:22:00Z</dcterms:modified>
</cp:coreProperties>
</file>