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F" w:rsidRPr="00FC7B4F" w:rsidRDefault="00472786" w:rsidP="00203A1D">
      <w:pPr>
        <w:jc w:val="center"/>
        <w:rPr>
          <w:rFonts w:ascii="Times New Roman" w:hAnsi="Times New Roman" w:cs="Times New Roman"/>
          <w:b/>
          <w:sz w:val="28"/>
          <w:szCs w:val="28"/>
        </w:rPr>
      </w:pPr>
      <w:r w:rsidRPr="00FC7B4F">
        <w:rPr>
          <w:rFonts w:ascii="Times New Roman" w:hAnsi="Times New Roman" w:cs="Times New Roman"/>
          <w:b/>
          <w:sz w:val="28"/>
          <w:szCs w:val="28"/>
        </w:rPr>
        <w:t>Mini</w:t>
      </w:r>
      <w:r w:rsidR="00EE48E9" w:rsidRPr="00FC7B4F">
        <w:rPr>
          <w:rFonts w:ascii="Times New Roman" w:hAnsi="Times New Roman" w:cs="Times New Roman"/>
          <w:b/>
          <w:sz w:val="28"/>
          <w:szCs w:val="28"/>
        </w:rPr>
        <w:t xml:space="preserve"> lesson</w:t>
      </w:r>
    </w:p>
    <w:p w:rsidR="00472786" w:rsidRPr="00FC7B4F" w:rsidRDefault="00472786">
      <w:pPr>
        <w:rPr>
          <w:rFonts w:ascii="Times New Roman" w:hAnsi="Times New Roman" w:cs="Times New Roman"/>
          <w:sz w:val="28"/>
          <w:szCs w:val="28"/>
        </w:rPr>
      </w:pPr>
      <w:r w:rsidRPr="00FC7B4F">
        <w:rPr>
          <w:rFonts w:ascii="Times New Roman" w:hAnsi="Times New Roman" w:cs="Times New Roman"/>
          <w:b/>
          <w:sz w:val="28"/>
          <w:szCs w:val="28"/>
          <w:u w:val="single"/>
        </w:rPr>
        <w:t>Name:</w:t>
      </w:r>
      <w:r w:rsidR="00EE48E9" w:rsidRPr="00FC7B4F">
        <w:rPr>
          <w:rFonts w:ascii="Times New Roman" w:hAnsi="Times New Roman" w:cs="Times New Roman"/>
          <w:b/>
          <w:sz w:val="28"/>
          <w:szCs w:val="28"/>
        </w:rPr>
        <w:t xml:space="preserve"> </w:t>
      </w:r>
      <w:r w:rsidR="00F408A5" w:rsidRPr="00FC7B4F">
        <w:rPr>
          <w:rFonts w:ascii="Times New Roman" w:hAnsi="Times New Roman" w:cs="Times New Roman"/>
          <w:b/>
          <w:sz w:val="28"/>
          <w:szCs w:val="28"/>
        </w:rPr>
        <w:tab/>
      </w:r>
      <w:r w:rsidR="00F408A5" w:rsidRPr="00FC7B4F">
        <w:rPr>
          <w:rFonts w:ascii="Times New Roman" w:hAnsi="Times New Roman" w:cs="Times New Roman"/>
          <w:b/>
          <w:sz w:val="28"/>
          <w:szCs w:val="28"/>
        </w:rPr>
        <w:tab/>
      </w:r>
      <w:r w:rsidR="00EE48E9" w:rsidRPr="00FC7B4F">
        <w:rPr>
          <w:rFonts w:ascii="Times New Roman" w:hAnsi="Times New Roman" w:cs="Times New Roman"/>
          <w:sz w:val="28"/>
          <w:szCs w:val="28"/>
        </w:rPr>
        <w:t>Same but Different- A Lesson in Homophones</w:t>
      </w:r>
    </w:p>
    <w:p w:rsidR="00472786" w:rsidRPr="00FC7B4F" w:rsidRDefault="00472786">
      <w:pPr>
        <w:rPr>
          <w:rFonts w:ascii="Times New Roman" w:hAnsi="Times New Roman" w:cs="Times New Roman"/>
          <w:sz w:val="28"/>
          <w:szCs w:val="28"/>
        </w:rPr>
      </w:pPr>
      <w:r w:rsidRPr="00FC7B4F">
        <w:rPr>
          <w:rFonts w:ascii="Times New Roman" w:hAnsi="Times New Roman" w:cs="Times New Roman"/>
          <w:b/>
          <w:sz w:val="28"/>
          <w:szCs w:val="28"/>
          <w:u w:val="single"/>
        </w:rPr>
        <w:t>Grade Level:</w:t>
      </w:r>
      <w:r w:rsidR="00065C9A" w:rsidRPr="00FC7B4F">
        <w:rPr>
          <w:rFonts w:ascii="Times New Roman" w:hAnsi="Times New Roman" w:cs="Times New Roman"/>
          <w:b/>
          <w:sz w:val="28"/>
          <w:szCs w:val="28"/>
        </w:rPr>
        <w:t xml:space="preserve">  </w:t>
      </w:r>
      <w:r w:rsidR="00F408A5" w:rsidRPr="00FC7B4F">
        <w:rPr>
          <w:rFonts w:ascii="Times New Roman" w:hAnsi="Times New Roman" w:cs="Times New Roman"/>
          <w:b/>
          <w:sz w:val="28"/>
          <w:szCs w:val="28"/>
        </w:rPr>
        <w:tab/>
      </w:r>
      <w:r w:rsidR="00EE48E9" w:rsidRPr="00FC7B4F">
        <w:rPr>
          <w:rFonts w:ascii="Times New Roman" w:hAnsi="Times New Roman" w:cs="Times New Roman"/>
          <w:sz w:val="28"/>
          <w:szCs w:val="28"/>
        </w:rPr>
        <w:t>First Grade</w:t>
      </w:r>
    </w:p>
    <w:p w:rsidR="005F0079" w:rsidRPr="00FC7B4F" w:rsidRDefault="005F0079" w:rsidP="005F0079">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Format</w:t>
      </w:r>
      <w:r w:rsidR="00F13992" w:rsidRPr="00FC7B4F">
        <w:rPr>
          <w:rFonts w:ascii="Times New Roman" w:hAnsi="Times New Roman" w:cs="Times New Roman"/>
          <w:b/>
          <w:sz w:val="28"/>
          <w:szCs w:val="28"/>
          <w:u w:val="single"/>
        </w:rPr>
        <w:t>:</w:t>
      </w:r>
      <w:r w:rsidR="00F13992" w:rsidRPr="00FC7B4F">
        <w:rPr>
          <w:rFonts w:ascii="Times New Roman" w:hAnsi="Times New Roman" w:cs="Times New Roman"/>
          <w:sz w:val="28"/>
          <w:szCs w:val="28"/>
        </w:rPr>
        <w:t xml:space="preserve"> </w:t>
      </w:r>
      <w:r w:rsidR="00F408A5" w:rsidRPr="00FC7B4F">
        <w:rPr>
          <w:rFonts w:ascii="Times New Roman" w:hAnsi="Times New Roman" w:cs="Times New Roman"/>
          <w:sz w:val="28"/>
          <w:szCs w:val="28"/>
        </w:rPr>
        <w:tab/>
      </w:r>
      <w:r w:rsidR="00FC7B4F">
        <w:rPr>
          <w:rFonts w:ascii="Times New Roman" w:hAnsi="Times New Roman" w:cs="Times New Roman"/>
          <w:sz w:val="28"/>
          <w:szCs w:val="28"/>
        </w:rPr>
        <w:tab/>
      </w:r>
      <w:r w:rsidR="00EE48E9" w:rsidRPr="00FC7B4F">
        <w:rPr>
          <w:rFonts w:ascii="Times New Roman" w:hAnsi="Times New Roman" w:cs="Times New Roman"/>
          <w:sz w:val="28"/>
          <w:szCs w:val="28"/>
        </w:rPr>
        <w:t>Whole Class</w:t>
      </w:r>
      <w:r w:rsidR="00246310">
        <w:rPr>
          <w:rFonts w:ascii="Times New Roman" w:hAnsi="Times New Roman" w:cs="Times New Roman"/>
          <w:sz w:val="28"/>
          <w:szCs w:val="28"/>
        </w:rPr>
        <w:t xml:space="preserve"> and Cooperative Pairs</w:t>
      </w:r>
    </w:p>
    <w:p w:rsidR="005F0079" w:rsidRPr="00FC7B4F" w:rsidRDefault="005F0079" w:rsidP="001F1437">
      <w:pPr>
        <w:spacing w:after="0"/>
        <w:rPr>
          <w:rFonts w:ascii="Times New Roman" w:hAnsi="Times New Roman" w:cs="Times New Roman"/>
          <w:b/>
          <w:sz w:val="28"/>
          <w:szCs w:val="28"/>
          <w:u w:val="single"/>
        </w:rPr>
      </w:pPr>
    </w:p>
    <w:p w:rsidR="00472786" w:rsidRPr="00FC7B4F" w:rsidRDefault="001716B1" w:rsidP="001F1437">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Common Core</w:t>
      </w:r>
    </w:p>
    <w:p w:rsidR="00EE48E9" w:rsidRPr="00FC7B4F" w:rsidRDefault="0043278E" w:rsidP="00EE48E9">
      <w:pPr>
        <w:tabs>
          <w:tab w:val="left" w:pos="1965"/>
        </w:tabs>
        <w:spacing w:after="0"/>
        <w:rPr>
          <w:rFonts w:ascii="Times New Roman" w:hAnsi="Times New Roman" w:cs="Times New Roman"/>
          <w:color w:val="3B3B3A"/>
          <w:sz w:val="28"/>
          <w:szCs w:val="28"/>
        </w:rPr>
      </w:pPr>
      <w:hyperlink r:id="rId7" w:history="1">
        <w:r w:rsidR="00EE48E9" w:rsidRPr="00FC7B4F">
          <w:rPr>
            <w:rStyle w:val="Hyperlink"/>
            <w:rFonts w:ascii="Times New Roman" w:hAnsi="Times New Roman" w:cs="Times New Roman"/>
            <w:sz w:val="28"/>
            <w:szCs w:val="28"/>
          </w:rPr>
          <w:t>CCSS.ELA-Literacy.RF.1.3</w:t>
        </w:r>
      </w:hyperlink>
      <w:r w:rsidR="00EE48E9" w:rsidRPr="00FC7B4F">
        <w:rPr>
          <w:rFonts w:ascii="Times New Roman" w:hAnsi="Times New Roman" w:cs="Times New Roman"/>
          <w:color w:val="3B3B3A"/>
          <w:sz w:val="28"/>
          <w:szCs w:val="28"/>
        </w:rPr>
        <w:t xml:space="preserve"> Know and apply grade-level phonics and word analysis skills in decoding words.</w:t>
      </w:r>
    </w:p>
    <w:p w:rsidR="00E73262" w:rsidRPr="00FC7B4F" w:rsidRDefault="0043278E" w:rsidP="00EE48E9">
      <w:pPr>
        <w:spacing w:after="0"/>
        <w:ind w:firstLine="720"/>
        <w:rPr>
          <w:rFonts w:ascii="Times New Roman" w:hAnsi="Times New Roman" w:cs="Times New Roman"/>
          <w:sz w:val="24"/>
          <w:szCs w:val="28"/>
        </w:rPr>
      </w:pPr>
      <w:hyperlink r:id="rId8" w:history="1">
        <w:r w:rsidR="00EE48E9" w:rsidRPr="00FC7B4F">
          <w:rPr>
            <w:rStyle w:val="Hyperlink"/>
            <w:rFonts w:ascii="Times New Roman" w:hAnsi="Times New Roman" w:cs="Times New Roman"/>
            <w:sz w:val="24"/>
            <w:szCs w:val="28"/>
          </w:rPr>
          <w:t>CCSS.ELA-Literacy.RF.1.3g</w:t>
        </w:r>
      </w:hyperlink>
      <w:r w:rsidR="00EE48E9" w:rsidRPr="00FC7B4F">
        <w:rPr>
          <w:rFonts w:ascii="Times New Roman" w:hAnsi="Times New Roman" w:cs="Times New Roman"/>
          <w:color w:val="3B3B3A"/>
          <w:sz w:val="24"/>
          <w:szCs w:val="28"/>
        </w:rPr>
        <w:t xml:space="preserve"> Recognize and read grade-appropriate irregularly spelled words.</w:t>
      </w:r>
    </w:p>
    <w:p w:rsidR="001716B1" w:rsidRPr="00FC7B4F" w:rsidRDefault="001716B1" w:rsidP="001F1437">
      <w:pPr>
        <w:spacing w:after="0"/>
        <w:rPr>
          <w:rFonts w:ascii="Times New Roman" w:hAnsi="Times New Roman" w:cs="Times New Roman"/>
          <w:sz w:val="28"/>
          <w:szCs w:val="28"/>
        </w:rPr>
      </w:pPr>
    </w:p>
    <w:p w:rsidR="001C723E" w:rsidRDefault="00472786" w:rsidP="00F43429">
      <w:pPr>
        <w:spacing w:after="0"/>
        <w:rPr>
          <w:rFonts w:ascii="Times New Roman" w:hAnsi="Times New Roman" w:cs="Times New Roman"/>
          <w:sz w:val="28"/>
          <w:szCs w:val="28"/>
        </w:rPr>
      </w:pPr>
      <w:r w:rsidRPr="00FC7B4F">
        <w:rPr>
          <w:rFonts w:ascii="Times New Roman" w:hAnsi="Times New Roman" w:cs="Times New Roman"/>
          <w:b/>
          <w:sz w:val="28"/>
          <w:szCs w:val="28"/>
          <w:u w:val="single"/>
        </w:rPr>
        <w:t>Objective:</w:t>
      </w:r>
    </w:p>
    <w:p w:rsidR="00F43429" w:rsidRPr="00FC7B4F" w:rsidRDefault="00F43429" w:rsidP="00F43429">
      <w:pPr>
        <w:spacing w:after="0"/>
        <w:rPr>
          <w:rFonts w:ascii="Times New Roman" w:hAnsi="Times New Roman" w:cs="Times New Roman"/>
          <w:sz w:val="28"/>
          <w:szCs w:val="28"/>
        </w:rPr>
      </w:pPr>
      <w:r w:rsidRPr="00FC7B4F">
        <w:rPr>
          <w:rFonts w:ascii="Times New Roman" w:hAnsi="Times New Roman" w:cs="Times New Roman"/>
          <w:sz w:val="28"/>
          <w:szCs w:val="28"/>
        </w:rPr>
        <w:t>Students will be able to students to learn through context the difference between pairs of commonly used English words that sound alike but have different spellings or meanings (i.e. Homophones).</w:t>
      </w:r>
    </w:p>
    <w:p w:rsidR="001F1437" w:rsidRPr="00FC7B4F" w:rsidRDefault="001F1437" w:rsidP="00472786">
      <w:pPr>
        <w:spacing w:after="0"/>
        <w:rPr>
          <w:rFonts w:ascii="Times New Roman" w:hAnsi="Times New Roman" w:cs="Times New Roman"/>
          <w:sz w:val="28"/>
          <w:szCs w:val="28"/>
        </w:rPr>
      </w:pPr>
    </w:p>
    <w:p w:rsidR="001C723E" w:rsidRDefault="007A6AFF" w:rsidP="001C723E">
      <w:pPr>
        <w:spacing w:after="0" w:line="240" w:lineRule="auto"/>
        <w:rPr>
          <w:rFonts w:ascii="Times New Roman" w:hAnsi="Times New Roman" w:cs="Times New Roman"/>
          <w:b/>
          <w:sz w:val="28"/>
          <w:szCs w:val="28"/>
        </w:rPr>
      </w:pPr>
      <w:r w:rsidRPr="00FC7B4F">
        <w:rPr>
          <w:rFonts w:ascii="Times New Roman" w:hAnsi="Times New Roman" w:cs="Times New Roman"/>
          <w:b/>
          <w:sz w:val="28"/>
          <w:szCs w:val="28"/>
          <w:u w:val="single"/>
        </w:rPr>
        <w:t>Context:</w:t>
      </w:r>
      <w:r w:rsidRPr="00FC7B4F">
        <w:rPr>
          <w:rFonts w:ascii="Times New Roman" w:hAnsi="Times New Roman" w:cs="Times New Roman"/>
          <w:b/>
          <w:sz w:val="28"/>
          <w:szCs w:val="28"/>
        </w:rPr>
        <w:t xml:space="preserve">  </w:t>
      </w:r>
    </w:p>
    <w:p w:rsidR="001C723E" w:rsidRPr="001C723E" w:rsidRDefault="001C723E" w:rsidP="001C723E">
      <w:pPr>
        <w:spacing w:after="0" w:line="240" w:lineRule="auto"/>
        <w:rPr>
          <w:rFonts w:ascii="Times New Roman" w:hAnsi="Times New Roman" w:cs="Times New Roman"/>
          <w:b/>
          <w:sz w:val="28"/>
          <w:szCs w:val="28"/>
        </w:rPr>
      </w:pPr>
      <w:r w:rsidRPr="00491A8C">
        <w:rPr>
          <w:rFonts w:ascii="Times New Roman" w:hAnsi="Times New Roman" w:cs="Times New Roman"/>
          <w:color w:val="000000"/>
          <w:sz w:val="28"/>
          <w:szCs w:val="28"/>
        </w:rPr>
        <w:t>Previously, students have been learning about phonemes and how sounds are unique and by putting them together you can make words. Then, students learned how to write down those words. Students need to know that there are exceptions to the English language. In this case homophones, two or more words that you say the same way but are spelled entirely differently, are the exception they would be learning about. Because of this, it is important to teach students the different ways these words are spelled, their meanings, and how to associate meaning to the correct homophone.</w:t>
      </w:r>
    </w:p>
    <w:p w:rsidR="001C723E" w:rsidRPr="001C723E" w:rsidRDefault="001C723E" w:rsidP="001C723E">
      <w:pPr>
        <w:spacing w:after="0"/>
        <w:rPr>
          <w:rFonts w:ascii="Times New Roman" w:hAnsi="Times New Roman" w:cs="Times New Roman"/>
          <w:color w:val="000000"/>
          <w:sz w:val="28"/>
          <w:szCs w:val="28"/>
        </w:rPr>
      </w:pPr>
    </w:p>
    <w:p w:rsidR="00472786" w:rsidRPr="00FC7B4F" w:rsidRDefault="00472786" w:rsidP="001F1437">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Materials:</w:t>
      </w:r>
    </w:p>
    <w:p w:rsidR="00BE0D67" w:rsidRPr="00FC7B4F" w:rsidRDefault="00BE0D67" w:rsidP="00BE0D67">
      <w:pPr>
        <w:pStyle w:val="ListParagraph"/>
        <w:numPr>
          <w:ilvl w:val="0"/>
          <w:numId w:val="7"/>
        </w:numPr>
        <w:spacing w:after="0"/>
        <w:rPr>
          <w:rFonts w:ascii="Times New Roman" w:hAnsi="Times New Roman" w:cs="Times New Roman"/>
          <w:sz w:val="28"/>
          <w:szCs w:val="28"/>
        </w:rPr>
      </w:pPr>
      <w:r w:rsidRPr="00FC7B4F">
        <w:rPr>
          <w:rFonts w:ascii="Times New Roman" w:hAnsi="Times New Roman" w:cs="Times New Roman"/>
          <w:sz w:val="28"/>
          <w:szCs w:val="28"/>
        </w:rPr>
        <w:t>Book “Dear Deer”</w:t>
      </w:r>
    </w:p>
    <w:p w:rsidR="00BE0D67" w:rsidRPr="00FC7B4F" w:rsidRDefault="00BE0D67" w:rsidP="00BE0D67">
      <w:pPr>
        <w:pStyle w:val="ListParagraph"/>
        <w:numPr>
          <w:ilvl w:val="0"/>
          <w:numId w:val="7"/>
        </w:numPr>
        <w:spacing w:after="0"/>
        <w:rPr>
          <w:rFonts w:ascii="Times New Roman" w:hAnsi="Times New Roman" w:cs="Times New Roman"/>
          <w:sz w:val="28"/>
          <w:szCs w:val="28"/>
        </w:rPr>
      </w:pPr>
      <w:r w:rsidRPr="00FC7B4F">
        <w:rPr>
          <w:rFonts w:ascii="Times New Roman" w:hAnsi="Times New Roman" w:cs="Times New Roman"/>
          <w:sz w:val="28"/>
          <w:szCs w:val="28"/>
        </w:rPr>
        <w:t>Song Lyric Sheets</w:t>
      </w:r>
    </w:p>
    <w:p w:rsidR="00BE0D67" w:rsidRPr="00FC7B4F" w:rsidRDefault="00BE0D67" w:rsidP="00BE0D67">
      <w:pPr>
        <w:pStyle w:val="ListParagraph"/>
        <w:numPr>
          <w:ilvl w:val="0"/>
          <w:numId w:val="7"/>
        </w:numPr>
        <w:spacing w:after="0"/>
        <w:rPr>
          <w:rFonts w:ascii="Times New Roman" w:hAnsi="Times New Roman" w:cs="Times New Roman"/>
          <w:sz w:val="28"/>
          <w:szCs w:val="28"/>
        </w:rPr>
      </w:pPr>
      <w:r w:rsidRPr="00FC7B4F">
        <w:rPr>
          <w:rFonts w:ascii="Times New Roman" w:hAnsi="Times New Roman" w:cs="Times New Roman"/>
          <w:sz w:val="28"/>
          <w:szCs w:val="28"/>
        </w:rPr>
        <w:t>Computer with access to the internet</w:t>
      </w:r>
    </w:p>
    <w:p w:rsidR="00BE0D67" w:rsidRPr="00FC7B4F" w:rsidRDefault="00BE0D67" w:rsidP="00BE0D67">
      <w:pPr>
        <w:pStyle w:val="ListParagraph"/>
        <w:numPr>
          <w:ilvl w:val="1"/>
          <w:numId w:val="7"/>
        </w:numPr>
        <w:spacing w:after="0"/>
        <w:rPr>
          <w:rFonts w:ascii="Times New Roman" w:hAnsi="Times New Roman" w:cs="Times New Roman"/>
          <w:sz w:val="28"/>
          <w:szCs w:val="28"/>
        </w:rPr>
      </w:pPr>
      <w:proofErr w:type="spellStart"/>
      <w:r w:rsidRPr="00FC7B4F">
        <w:rPr>
          <w:rFonts w:ascii="Times New Roman" w:hAnsi="Times New Roman" w:cs="Times New Roman"/>
          <w:sz w:val="28"/>
          <w:szCs w:val="28"/>
        </w:rPr>
        <w:t>Youtube</w:t>
      </w:r>
      <w:proofErr w:type="spellEnd"/>
      <w:r w:rsidRPr="00FC7B4F">
        <w:rPr>
          <w:rFonts w:ascii="Times New Roman" w:hAnsi="Times New Roman" w:cs="Times New Roman"/>
          <w:sz w:val="28"/>
          <w:szCs w:val="28"/>
        </w:rPr>
        <w:t xml:space="preserve"> link: </w:t>
      </w:r>
      <w:hyperlink r:id="rId9" w:history="1">
        <w:r w:rsidRPr="00FC7B4F">
          <w:rPr>
            <w:rStyle w:val="Hyperlink"/>
            <w:rFonts w:ascii="Times New Roman" w:hAnsi="Times New Roman" w:cs="Times New Roman"/>
            <w:sz w:val="28"/>
            <w:szCs w:val="28"/>
          </w:rPr>
          <w:t>http://www.youtube.com/watch?v=IzWBmHEzc9M</w:t>
        </w:r>
      </w:hyperlink>
    </w:p>
    <w:p w:rsidR="00C50F4E" w:rsidRPr="00FC7B4F" w:rsidRDefault="00C50F4E" w:rsidP="00BE0D67">
      <w:pPr>
        <w:pStyle w:val="ListParagraph"/>
        <w:numPr>
          <w:ilvl w:val="1"/>
          <w:numId w:val="7"/>
        </w:numPr>
        <w:spacing w:after="0"/>
        <w:rPr>
          <w:rFonts w:ascii="Times New Roman" w:hAnsi="Times New Roman" w:cs="Times New Roman"/>
          <w:sz w:val="28"/>
          <w:szCs w:val="28"/>
        </w:rPr>
      </w:pPr>
      <w:r w:rsidRPr="00FC7B4F">
        <w:rPr>
          <w:rFonts w:ascii="Times New Roman" w:hAnsi="Times New Roman" w:cs="Times New Roman"/>
          <w:sz w:val="28"/>
          <w:szCs w:val="28"/>
        </w:rPr>
        <w:t xml:space="preserve">Tune of “Polly </w:t>
      </w:r>
      <w:proofErr w:type="spellStart"/>
      <w:r w:rsidRPr="00FC7B4F">
        <w:rPr>
          <w:rFonts w:ascii="Times New Roman" w:hAnsi="Times New Roman" w:cs="Times New Roman"/>
          <w:sz w:val="28"/>
          <w:szCs w:val="28"/>
        </w:rPr>
        <w:t>Wolly</w:t>
      </w:r>
      <w:proofErr w:type="spellEnd"/>
      <w:r w:rsidRPr="00FC7B4F">
        <w:rPr>
          <w:rFonts w:ascii="Times New Roman" w:hAnsi="Times New Roman" w:cs="Times New Roman"/>
          <w:sz w:val="28"/>
          <w:szCs w:val="28"/>
        </w:rPr>
        <w:t xml:space="preserve"> Doodle” for students to sing along</w:t>
      </w:r>
    </w:p>
    <w:p w:rsidR="002B6C90" w:rsidRPr="00FC7B4F" w:rsidRDefault="00BE0D67" w:rsidP="00BE0D67">
      <w:pPr>
        <w:pStyle w:val="ListParagraph"/>
        <w:numPr>
          <w:ilvl w:val="0"/>
          <w:numId w:val="7"/>
        </w:numPr>
        <w:spacing w:after="0"/>
        <w:rPr>
          <w:rFonts w:ascii="Times New Roman" w:hAnsi="Times New Roman" w:cs="Times New Roman"/>
          <w:sz w:val="28"/>
          <w:szCs w:val="28"/>
        </w:rPr>
      </w:pPr>
      <w:r w:rsidRPr="00FC7B4F">
        <w:rPr>
          <w:rFonts w:ascii="Times New Roman" w:hAnsi="Times New Roman" w:cs="Times New Roman"/>
          <w:sz w:val="28"/>
          <w:szCs w:val="28"/>
        </w:rPr>
        <w:t>White board</w:t>
      </w:r>
    </w:p>
    <w:p w:rsidR="00BE0D67" w:rsidRDefault="00BE0D67" w:rsidP="00BE0D67">
      <w:pPr>
        <w:pStyle w:val="ListParagraph"/>
        <w:numPr>
          <w:ilvl w:val="0"/>
          <w:numId w:val="7"/>
        </w:numPr>
        <w:spacing w:after="0"/>
        <w:rPr>
          <w:rFonts w:ascii="Times New Roman" w:hAnsi="Times New Roman" w:cs="Times New Roman"/>
          <w:sz w:val="28"/>
          <w:szCs w:val="28"/>
        </w:rPr>
      </w:pPr>
      <w:r w:rsidRPr="00FC7B4F">
        <w:rPr>
          <w:rFonts w:ascii="Times New Roman" w:hAnsi="Times New Roman" w:cs="Times New Roman"/>
          <w:sz w:val="28"/>
          <w:szCs w:val="28"/>
        </w:rPr>
        <w:t>Markers</w:t>
      </w:r>
    </w:p>
    <w:p w:rsidR="009910FF" w:rsidRDefault="009910FF" w:rsidP="00BE0D67">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Worksheet</w:t>
      </w:r>
    </w:p>
    <w:p w:rsidR="00A60BB1" w:rsidRPr="00FC7B4F" w:rsidRDefault="00A60BB1" w:rsidP="00BE0D67">
      <w:pPr>
        <w:pStyle w:val="ListParagraph"/>
        <w:numPr>
          <w:ilvl w:val="0"/>
          <w:numId w:val="7"/>
        </w:numPr>
        <w:spacing w:after="0"/>
        <w:rPr>
          <w:rFonts w:ascii="Times New Roman" w:hAnsi="Times New Roman" w:cs="Times New Roman"/>
          <w:sz w:val="28"/>
          <w:szCs w:val="28"/>
        </w:rPr>
      </w:pPr>
      <w:r>
        <w:rPr>
          <w:rFonts w:ascii="Times New Roman" w:hAnsi="Times New Roman" w:cs="Times New Roman"/>
          <w:i/>
          <w:sz w:val="28"/>
          <w:szCs w:val="28"/>
        </w:rPr>
        <w:t>Fo</w:t>
      </w:r>
      <w:r w:rsidRPr="00A60BB1">
        <w:rPr>
          <w:rFonts w:ascii="Times New Roman" w:hAnsi="Times New Roman" w:cs="Times New Roman"/>
          <w:i/>
          <w:sz w:val="28"/>
          <w:szCs w:val="28"/>
        </w:rPr>
        <w:t>r the follow up</w:t>
      </w:r>
      <w:r>
        <w:rPr>
          <w:rFonts w:ascii="Times New Roman" w:hAnsi="Times New Roman" w:cs="Times New Roman"/>
          <w:sz w:val="28"/>
          <w:szCs w:val="28"/>
        </w:rPr>
        <w:t>: sticky notes or something similar</w:t>
      </w:r>
    </w:p>
    <w:p w:rsidR="008E4A58" w:rsidRPr="00FC7B4F" w:rsidRDefault="008E4A58" w:rsidP="001F1437">
      <w:pPr>
        <w:spacing w:after="0"/>
        <w:rPr>
          <w:rFonts w:ascii="Times New Roman" w:hAnsi="Times New Roman" w:cs="Times New Roman"/>
          <w:sz w:val="28"/>
          <w:szCs w:val="28"/>
        </w:rPr>
      </w:pPr>
    </w:p>
    <w:p w:rsidR="008E4A58" w:rsidRPr="00FC7B4F" w:rsidRDefault="008E4A58" w:rsidP="001F1437">
      <w:pPr>
        <w:spacing w:after="0"/>
        <w:rPr>
          <w:rFonts w:ascii="Times New Roman" w:hAnsi="Times New Roman" w:cs="Times New Roman"/>
          <w:sz w:val="28"/>
          <w:szCs w:val="28"/>
        </w:rPr>
      </w:pPr>
      <w:r w:rsidRPr="00FC7B4F">
        <w:rPr>
          <w:rFonts w:ascii="Times New Roman" w:hAnsi="Times New Roman" w:cs="Times New Roman"/>
          <w:b/>
          <w:sz w:val="28"/>
          <w:szCs w:val="28"/>
          <w:u w:val="single"/>
        </w:rPr>
        <w:t>Time:</w:t>
      </w:r>
      <w:r w:rsidRPr="00FC7B4F">
        <w:rPr>
          <w:rFonts w:ascii="Times New Roman" w:hAnsi="Times New Roman" w:cs="Times New Roman"/>
          <w:sz w:val="28"/>
          <w:szCs w:val="28"/>
        </w:rPr>
        <w:t xml:space="preserve"> 1</w:t>
      </w:r>
      <w:r w:rsidR="00605289" w:rsidRPr="00FC7B4F">
        <w:rPr>
          <w:rFonts w:ascii="Times New Roman" w:hAnsi="Times New Roman" w:cs="Times New Roman"/>
          <w:sz w:val="28"/>
          <w:szCs w:val="28"/>
        </w:rPr>
        <w:t>0</w:t>
      </w:r>
      <w:r w:rsidRPr="00FC7B4F">
        <w:rPr>
          <w:rFonts w:ascii="Times New Roman" w:hAnsi="Times New Roman" w:cs="Times New Roman"/>
          <w:sz w:val="28"/>
          <w:szCs w:val="28"/>
        </w:rPr>
        <w:t>-20 minutes</w:t>
      </w:r>
    </w:p>
    <w:p w:rsidR="008E4A58" w:rsidRPr="00FC7B4F" w:rsidRDefault="008E4A58" w:rsidP="001F1437">
      <w:pPr>
        <w:spacing w:after="0"/>
        <w:rPr>
          <w:rFonts w:ascii="Times New Roman" w:hAnsi="Times New Roman" w:cs="Times New Roman"/>
          <w:sz w:val="28"/>
          <w:szCs w:val="28"/>
        </w:rPr>
      </w:pPr>
    </w:p>
    <w:p w:rsidR="00695DE5" w:rsidRDefault="00695DE5" w:rsidP="00DD3FCF">
      <w:pPr>
        <w:spacing w:after="0"/>
        <w:rPr>
          <w:rFonts w:ascii="Times New Roman" w:hAnsi="Times New Roman" w:cs="Times New Roman"/>
          <w:b/>
          <w:sz w:val="28"/>
          <w:szCs w:val="28"/>
          <w:u w:val="single"/>
        </w:rPr>
      </w:pPr>
    </w:p>
    <w:p w:rsidR="00DD3FCF" w:rsidRPr="00FC7B4F" w:rsidRDefault="007A6AFF" w:rsidP="00DD3FCF">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ESOL Strategies/</w:t>
      </w:r>
      <w:proofErr w:type="gramStart"/>
      <w:r w:rsidR="00DD3FCF" w:rsidRPr="00FC7B4F">
        <w:rPr>
          <w:rFonts w:ascii="Times New Roman" w:hAnsi="Times New Roman" w:cs="Times New Roman"/>
          <w:b/>
          <w:sz w:val="28"/>
          <w:szCs w:val="28"/>
          <w:u w:val="single"/>
        </w:rPr>
        <w:t>Accommodations(</w:t>
      </w:r>
      <w:proofErr w:type="gramEnd"/>
      <w:r w:rsidR="00DD3FCF" w:rsidRPr="00FC7B4F">
        <w:rPr>
          <w:rFonts w:ascii="Times New Roman" w:hAnsi="Times New Roman" w:cs="Times New Roman"/>
          <w:b/>
          <w:sz w:val="28"/>
          <w:szCs w:val="28"/>
          <w:u w:val="single"/>
        </w:rPr>
        <w:t xml:space="preserve">ESE and </w:t>
      </w:r>
      <w:r w:rsidR="00472786" w:rsidRPr="00FC7B4F">
        <w:rPr>
          <w:rFonts w:ascii="Times New Roman" w:hAnsi="Times New Roman" w:cs="Times New Roman"/>
          <w:b/>
          <w:sz w:val="28"/>
          <w:szCs w:val="28"/>
          <w:u w:val="single"/>
        </w:rPr>
        <w:t>ESOL</w:t>
      </w:r>
      <w:r w:rsidR="00DD3FCF" w:rsidRPr="00FC7B4F">
        <w:rPr>
          <w:rFonts w:ascii="Times New Roman" w:hAnsi="Times New Roman" w:cs="Times New Roman"/>
          <w:b/>
          <w:sz w:val="28"/>
          <w:szCs w:val="28"/>
          <w:u w:val="single"/>
        </w:rPr>
        <w:t>)</w:t>
      </w:r>
      <w:r w:rsidR="00472786" w:rsidRPr="00FC7B4F">
        <w:rPr>
          <w:rFonts w:ascii="Times New Roman" w:hAnsi="Times New Roman" w:cs="Times New Roman"/>
          <w:b/>
          <w:sz w:val="28"/>
          <w:szCs w:val="28"/>
          <w:u w:val="single"/>
        </w:rPr>
        <w:t>:</w:t>
      </w:r>
    </w:p>
    <w:p w:rsidR="00C50F4E"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-Whole Group</w:t>
      </w:r>
    </w:p>
    <w:p w:rsidR="00566F09"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-Cooperative whole group</w:t>
      </w:r>
    </w:p>
    <w:p w:rsidR="00C50F4E" w:rsidRPr="00FC7B4F" w:rsidRDefault="00695DE5" w:rsidP="00DD3FCF">
      <w:pPr>
        <w:spacing w:after="0"/>
        <w:rPr>
          <w:rFonts w:ascii="Times New Roman" w:hAnsi="Times New Roman" w:cs="Times New Roman"/>
          <w:sz w:val="28"/>
          <w:szCs w:val="28"/>
        </w:rPr>
      </w:pPr>
      <w:r>
        <w:rPr>
          <w:rFonts w:ascii="Times New Roman" w:hAnsi="Times New Roman" w:cs="Times New Roman"/>
          <w:sz w:val="28"/>
          <w:szCs w:val="28"/>
        </w:rPr>
        <w:t>-Think, Pair, Share</w:t>
      </w:r>
    </w:p>
    <w:p w:rsidR="00C50F4E" w:rsidRPr="00FC7B4F" w:rsidRDefault="00695DE5" w:rsidP="00DD3FCF">
      <w:pPr>
        <w:spacing w:after="0"/>
        <w:rPr>
          <w:rFonts w:ascii="Times New Roman" w:hAnsi="Times New Roman" w:cs="Times New Roman"/>
          <w:sz w:val="28"/>
          <w:szCs w:val="28"/>
        </w:rPr>
      </w:pPr>
      <w:r>
        <w:rPr>
          <w:rFonts w:ascii="Times New Roman" w:hAnsi="Times New Roman" w:cs="Times New Roman"/>
          <w:sz w:val="28"/>
          <w:szCs w:val="28"/>
        </w:rPr>
        <w:t>-Visual Aids</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-Music/ Rhythm integration</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-Use of wait time</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-Graphic organizers</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-Games</w:t>
      </w:r>
      <w:r w:rsidR="00F42ABE">
        <w:rPr>
          <w:rFonts w:ascii="Times New Roman" w:hAnsi="Times New Roman" w:cs="Times New Roman"/>
          <w:sz w:val="28"/>
          <w:szCs w:val="28"/>
        </w:rPr>
        <w:t xml:space="preserve"> / TPR</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-Repetition</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-Modeling/ Scaffolding</w:t>
      </w:r>
    </w:p>
    <w:p w:rsidR="00C50F4E" w:rsidRPr="00FC7B4F" w:rsidRDefault="00566F09" w:rsidP="00DD3FCF">
      <w:pPr>
        <w:spacing w:after="0"/>
        <w:rPr>
          <w:rFonts w:ascii="Times New Roman" w:hAnsi="Times New Roman" w:cs="Times New Roman"/>
          <w:sz w:val="28"/>
          <w:szCs w:val="28"/>
        </w:rPr>
      </w:pPr>
      <w:r>
        <w:rPr>
          <w:rFonts w:ascii="Times New Roman" w:hAnsi="Times New Roman" w:cs="Times New Roman"/>
          <w:sz w:val="28"/>
          <w:szCs w:val="28"/>
        </w:rPr>
        <w:t>-Brainstorming</w:t>
      </w:r>
    </w:p>
    <w:p w:rsidR="001716B1" w:rsidRPr="00FC7B4F" w:rsidRDefault="00566F09" w:rsidP="00854E05">
      <w:pPr>
        <w:spacing w:after="0"/>
        <w:rPr>
          <w:rFonts w:ascii="Times New Roman" w:hAnsi="Times New Roman" w:cs="Times New Roman"/>
          <w:sz w:val="28"/>
          <w:szCs w:val="28"/>
        </w:rPr>
      </w:pPr>
      <w:r>
        <w:rPr>
          <w:rFonts w:ascii="Times New Roman" w:hAnsi="Times New Roman" w:cs="Times New Roman"/>
          <w:sz w:val="28"/>
          <w:szCs w:val="28"/>
        </w:rPr>
        <w:t>-Field experience</w:t>
      </w:r>
    </w:p>
    <w:p w:rsidR="00C50F4E" w:rsidRPr="00FC7B4F" w:rsidRDefault="00C50F4E" w:rsidP="00854E05">
      <w:pPr>
        <w:spacing w:after="0"/>
        <w:rPr>
          <w:rFonts w:ascii="Times New Roman" w:hAnsi="Times New Roman" w:cs="Times New Roman"/>
          <w:b/>
          <w:sz w:val="28"/>
          <w:szCs w:val="28"/>
          <w:u w:val="single"/>
        </w:rPr>
      </w:pPr>
    </w:p>
    <w:p w:rsidR="00472786" w:rsidRPr="00FC7B4F" w:rsidRDefault="00472786" w:rsidP="00854E05">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Procedures:</w:t>
      </w:r>
    </w:p>
    <w:p w:rsidR="00664F70" w:rsidRPr="00FC7B4F" w:rsidRDefault="00664F70" w:rsidP="00664F70">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Start off the lesson by asking a simple question, “Can anyone tell </w:t>
      </w:r>
      <w:r w:rsidR="00566F09">
        <w:rPr>
          <w:rFonts w:ascii="Times New Roman" w:hAnsi="Times New Roman" w:cs="Times New Roman"/>
          <w:color w:val="000000"/>
          <w:sz w:val="28"/>
          <w:szCs w:val="28"/>
        </w:rPr>
        <w:t>me the meaning of the word won or too</w:t>
      </w:r>
      <w:r w:rsidRPr="00FC7B4F">
        <w:rPr>
          <w:rFonts w:ascii="Times New Roman" w:hAnsi="Times New Roman" w:cs="Times New Roman"/>
          <w:color w:val="000000"/>
          <w:sz w:val="28"/>
          <w:szCs w:val="28"/>
        </w:rPr>
        <w:t xml:space="preserve">? What else do you need to know before you can tell me the meaning of the word?” </w:t>
      </w:r>
      <w:r w:rsidR="00566F09">
        <w:rPr>
          <w:rFonts w:ascii="Times New Roman" w:hAnsi="Times New Roman" w:cs="Times New Roman"/>
          <w:color w:val="000000"/>
          <w:sz w:val="28"/>
          <w:szCs w:val="28"/>
        </w:rPr>
        <w:t xml:space="preserve"> </w:t>
      </w:r>
      <w:r w:rsidR="00566F09" w:rsidRPr="00566F09">
        <w:rPr>
          <w:rFonts w:ascii="Times New Roman" w:hAnsi="Times New Roman" w:cs="Times New Roman"/>
          <w:color w:val="000000"/>
          <w:sz w:val="28"/>
          <w:szCs w:val="28"/>
          <w:highlight w:val="yellow"/>
        </w:rPr>
        <w:t>(</w:t>
      </w:r>
      <w:r w:rsidR="00566F09" w:rsidRPr="00566F09">
        <w:rPr>
          <w:rFonts w:ascii="Times New Roman" w:hAnsi="Times New Roman" w:cs="Times New Roman"/>
          <w:sz w:val="28"/>
          <w:szCs w:val="28"/>
          <w:highlight w:val="yellow"/>
        </w:rPr>
        <w:t>Use of wait time)</w:t>
      </w:r>
    </w:p>
    <w:p w:rsidR="00664F70" w:rsidRPr="00FC7B4F" w:rsidRDefault="00664F70" w:rsidP="00664F70">
      <w:p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Don’t write down the word at all, just say it verbally. Students will often mistake what you are saying for the numbers </w:t>
      </w:r>
      <w:r w:rsidRPr="00FC7B4F">
        <w:rPr>
          <w:rFonts w:ascii="Times New Roman" w:hAnsi="Times New Roman" w:cs="Times New Roman"/>
          <w:i/>
          <w:color w:val="000000"/>
          <w:sz w:val="28"/>
          <w:szCs w:val="28"/>
        </w:rPr>
        <w:t>one</w:t>
      </w:r>
      <w:r w:rsidRPr="00FC7B4F">
        <w:rPr>
          <w:rFonts w:ascii="Times New Roman" w:hAnsi="Times New Roman" w:cs="Times New Roman"/>
          <w:color w:val="000000"/>
          <w:sz w:val="28"/>
          <w:szCs w:val="28"/>
        </w:rPr>
        <w:t xml:space="preserve"> and </w:t>
      </w:r>
      <w:r w:rsidRPr="00FC7B4F">
        <w:rPr>
          <w:rFonts w:ascii="Times New Roman" w:hAnsi="Times New Roman" w:cs="Times New Roman"/>
          <w:i/>
          <w:color w:val="000000"/>
          <w:sz w:val="28"/>
          <w:szCs w:val="28"/>
        </w:rPr>
        <w:t>two</w:t>
      </w:r>
      <w:r w:rsidRPr="00FC7B4F">
        <w:rPr>
          <w:rFonts w:ascii="Times New Roman" w:hAnsi="Times New Roman" w:cs="Times New Roman"/>
          <w:color w:val="000000"/>
          <w:sz w:val="28"/>
          <w:szCs w:val="28"/>
        </w:rPr>
        <w:t xml:space="preserve">. </w:t>
      </w:r>
    </w:p>
    <w:p w:rsidR="00664F70" w:rsidRPr="00FC7B4F" w:rsidRDefault="00664F70" w:rsidP="00664F70">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Answer the students: “You might need to see the word written down or hear it in a sentence”, if they don’t come up with the reply themselves. Then, write the words </w:t>
      </w:r>
      <w:r w:rsidRPr="00FC7B4F">
        <w:rPr>
          <w:rFonts w:ascii="Times New Roman" w:hAnsi="Times New Roman" w:cs="Times New Roman"/>
          <w:i/>
          <w:color w:val="000000"/>
          <w:sz w:val="28"/>
          <w:szCs w:val="28"/>
        </w:rPr>
        <w:t>won</w:t>
      </w:r>
      <w:r w:rsidRPr="00FC7B4F">
        <w:rPr>
          <w:rFonts w:ascii="Times New Roman" w:hAnsi="Times New Roman" w:cs="Times New Roman"/>
          <w:color w:val="000000"/>
          <w:sz w:val="28"/>
          <w:szCs w:val="28"/>
        </w:rPr>
        <w:t xml:space="preserve"> and </w:t>
      </w:r>
      <w:r w:rsidRPr="00FC7B4F">
        <w:rPr>
          <w:rFonts w:ascii="Times New Roman" w:hAnsi="Times New Roman" w:cs="Times New Roman"/>
          <w:i/>
          <w:color w:val="000000"/>
          <w:sz w:val="28"/>
          <w:szCs w:val="28"/>
        </w:rPr>
        <w:t>too</w:t>
      </w:r>
      <w:r w:rsidRPr="00FC7B4F">
        <w:rPr>
          <w:rFonts w:ascii="Times New Roman" w:hAnsi="Times New Roman" w:cs="Times New Roman"/>
          <w:color w:val="000000"/>
          <w:sz w:val="28"/>
          <w:szCs w:val="28"/>
        </w:rPr>
        <w:t xml:space="preserve"> down on the board. </w:t>
      </w:r>
      <w:r w:rsidR="00F42ABE">
        <w:rPr>
          <w:rFonts w:ascii="Times New Roman" w:hAnsi="Times New Roman" w:cs="Times New Roman"/>
          <w:color w:val="000000"/>
          <w:sz w:val="28"/>
          <w:szCs w:val="28"/>
        </w:rPr>
        <w:t xml:space="preserve"> </w:t>
      </w:r>
      <w:r w:rsidR="00F42ABE" w:rsidRPr="00F42ABE">
        <w:rPr>
          <w:rFonts w:ascii="Times New Roman" w:hAnsi="Times New Roman" w:cs="Times New Roman"/>
          <w:color w:val="000000"/>
          <w:sz w:val="28"/>
          <w:szCs w:val="28"/>
          <w:highlight w:val="yellow"/>
        </w:rPr>
        <w:t>(Visual aids)</w:t>
      </w:r>
      <w:r w:rsidRPr="00FC7B4F">
        <w:rPr>
          <w:rFonts w:ascii="Times New Roman" w:hAnsi="Times New Roman" w:cs="Times New Roman"/>
          <w:color w:val="000000"/>
          <w:sz w:val="28"/>
          <w:szCs w:val="28"/>
        </w:rPr>
        <w:t xml:space="preserve"> Ask: “Why do you need more information in order to spell some words correctly?” Students might reply: “Because some words sound the same but are spelled differently.” </w:t>
      </w:r>
    </w:p>
    <w:p w:rsidR="00664F70" w:rsidRPr="00FC7B4F" w:rsidRDefault="00664F70" w:rsidP="00664F70">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Explain that we are going to begin our lesson by </w:t>
      </w:r>
      <w:r w:rsidR="00BD3822" w:rsidRPr="00FC7B4F">
        <w:rPr>
          <w:rFonts w:ascii="Times New Roman" w:hAnsi="Times New Roman" w:cs="Times New Roman"/>
          <w:color w:val="000000"/>
          <w:sz w:val="28"/>
          <w:szCs w:val="28"/>
        </w:rPr>
        <w:t>reading a book</w:t>
      </w:r>
      <w:r w:rsidRPr="00FC7B4F">
        <w:rPr>
          <w:rFonts w:ascii="Times New Roman" w:hAnsi="Times New Roman" w:cs="Times New Roman"/>
          <w:color w:val="000000"/>
          <w:sz w:val="28"/>
          <w:szCs w:val="28"/>
        </w:rPr>
        <w:t xml:space="preserve"> </w:t>
      </w:r>
      <w:r w:rsidR="00566F09" w:rsidRPr="00566F09">
        <w:rPr>
          <w:rFonts w:ascii="Times New Roman" w:hAnsi="Times New Roman" w:cs="Times New Roman"/>
          <w:color w:val="000000"/>
          <w:sz w:val="28"/>
          <w:szCs w:val="28"/>
          <w:highlight w:val="yellow"/>
        </w:rPr>
        <w:t>(Visual Aids)</w:t>
      </w:r>
      <w:r w:rsidR="00566F09">
        <w:rPr>
          <w:rFonts w:ascii="Times New Roman" w:hAnsi="Times New Roman" w:cs="Times New Roman"/>
          <w:color w:val="000000"/>
          <w:sz w:val="28"/>
          <w:szCs w:val="28"/>
        </w:rPr>
        <w:t xml:space="preserve"> </w:t>
      </w:r>
      <w:r w:rsidRPr="00FC7B4F">
        <w:rPr>
          <w:rFonts w:ascii="Times New Roman" w:hAnsi="Times New Roman" w:cs="Times New Roman"/>
          <w:color w:val="000000"/>
          <w:sz w:val="28"/>
          <w:szCs w:val="28"/>
        </w:rPr>
        <w:t xml:space="preserve">that helps us remember the different spellings of words that sound the same. “We call these words homophones which means sound the same. Once we know the different spellings of words in homophone sets, it is important to know which spelling to choose when we are writing. We need to be sure that the spelling matches the meaning of the word.” </w:t>
      </w:r>
    </w:p>
    <w:p w:rsidR="00BD3822" w:rsidRPr="00FC7B4F" w:rsidRDefault="00BD3822" w:rsidP="00664F70">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Read “Dear Deer” to the kids and point out all the homophones as we come across them.</w:t>
      </w:r>
      <w:r w:rsidR="00F42ABE">
        <w:rPr>
          <w:rFonts w:ascii="Times New Roman" w:hAnsi="Times New Roman" w:cs="Times New Roman"/>
          <w:color w:val="000000"/>
          <w:sz w:val="28"/>
          <w:szCs w:val="28"/>
        </w:rPr>
        <w:t xml:space="preserve"> </w:t>
      </w:r>
      <w:r w:rsidR="00F42ABE" w:rsidRPr="00F42ABE">
        <w:rPr>
          <w:rFonts w:ascii="Times New Roman" w:hAnsi="Times New Roman" w:cs="Times New Roman"/>
          <w:color w:val="000000"/>
          <w:sz w:val="28"/>
          <w:szCs w:val="28"/>
          <w:highlight w:val="yellow"/>
        </w:rPr>
        <w:t>(Modeling/Scaffolding)</w:t>
      </w:r>
      <w:r w:rsidRPr="00FC7B4F">
        <w:rPr>
          <w:rFonts w:ascii="Times New Roman" w:hAnsi="Times New Roman" w:cs="Times New Roman"/>
          <w:color w:val="000000"/>
          <w:sz w:val="28"/>
          <w:szCs w:val="28"/>
        </w:rPr>
        <w:t xml:space="preserve"> Ask them to repeat the homophone sets after each page.</w:t>
      </w:r>
      <w:r w:rsidR="00566F09">
        <w:rPr>
          <w:rFonts w:ascii="Times New Roman" w:hAnsi="Times New Roman" w:cs="Times New Roman"/>
          <w:color w:val="000000"/>
          <w:sz w:val="28"/>
          <w:szCs w:val="28"/>
        </w:rPr>
        <w:t xml:space="preserve"> </w:t>
      </w:r>
      <w:r w:rsidR="00566F09" w:rsidRPr="00566F09">
        <w:rPr>
          <w:rFonts w:ascii="Times New Roman" w:hAnsi="Times New Roman" w:cs="Times New Roman"/>
          <w:color w:val="000000"/>
          <w:sz w:val="28"/>
          <w:szCs w:val="28"/>
          <w:highlight w:val="yellow"/>
        </w:rPr>
        <w:t>(Repetition)</w:t>
      </w:r>
      <w:r w:rsidR="00D90727" w:rsidRPr="00FC7B4F">
        <w:rPr>
          <w:rFonts w:ascii="Times New Roman" w:hAnsi="Times New Roman" w:cs="Times New Roman"/>
          <w:color w:val="000000"/>
          <w:sz w:val="28"/>
          <w:szCs w:val="28"/>
        </w:rPr>
        <w:t xml:space="preserve"> At the end of the story, ask if any students are still confused on what a homophone is.</w:t>
      </w:r>
    </w:p>
    <w:p w:rsidR="00F42ABE" w:rsidRPr="00F42ABE" w:rsidRDefault="00D90727" w:rsidP="00F42ABE">
      <w:pPr>
        <w:numPr>
          <w:ilvl w:val="0"/>
          <w:numId w:val="6"/>
        </w:numPr>
        <w:spacing w:after="0" w:line="240" w:lineRule="auto"/>
        <w:ind w:left="576"/>
        <w:rPr>
          <w:rFonts w:ascii="Times New Roman" w:hAnsi="Times New Roman" w:cs="Times New Roman"/>
          <w:sz w:val="28"/>
          <w:szCs w:val="28"/>
        </w:rPr>
      </w:pPr>
      <w:r w:rsidRPr="00F42ABE">
        <w:rPr>
          <w:rFonts w:ascii="Times New Roman" w:hAnsi="Times New Roman" w:cs="Times New Roman"/>
          <w:color w:val="000000"/>
          <w:sz w:val="28"/>
          <w:szCs w:val="28"/>
        </w:rPr>
        <w:lastRenderedPageBreak/>
        <w:t>Next, tell the students that we are going to practice as a class</w:t>
      </w:r>
      <w:r w:rsidR="00F42ABE">
        <w:rPr>
          <w:rFonts w:ascii="Times New Roman" w:hAnsi="Times New Roman" w:cs="Times New Roman"/>
          <w:color w:val="000000"/>
          <w:sz w:val="28"/>
          <w:szCs w:val="28"/>
        </w:rPr>
        <w:t xml:space="preserve"> </w:t>
      </w:r>
      <w:r w:rsidR="00F42ABE" w:rsidRPr="00F42ABE">
        <w:rPr>
          <w:rFonts w:ascii="Times New Roman" w:hAnsi="Times New Roman" w:cs="Times New Roman"/>
          <w:color w:val="000000"/>
          <w:sz w:val="28"/>
          <w:szCs w:val="28"/>
          <w:highlight w:val="yellow"/>
        </w:rPr>
        <w:t>(Whole Group)</w:t>
      </w:r>
      <w:r w:rsidRPr="00F42ABE">
        <w:rPr>
          <w:rFonts w:ascii="Times New Roman" w:hAnsi="Times New Roman" w:cs="Times New Roman"/>
          <w:color w:val="000000"/>
          <w:sz w:val="28"/>
          <w:szCs w:val="28"/>
        </w:rPr>
        <w:t xml:space="preserve"> thinking of our own homophones. “We are going to jump start the thinking process by singing a song full of them!”</w:t>
      </w:r>
      <w:r w:rsidR="00F42ABE">
        <w:rPr>
          <w:rFonts w:ascii="Times New Roman" w:hAnsi="Times New Roman" w:cs="Times New Roman"/>
          <w:color w:val="000000"/>
          <w:sz w:val="28"/>
          <w:szCs w:val="28"/>
        </w:rPr>
        <w:br/>
      </w:r>
    </w:p>
    <w:p w:rsidR="00D90727" w:rsidRPr="00FC7B4F" w:rsidRDefault="00F42ABE" w:rsidP="00664F70">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Give each student a copy of the lyric sheet and play the tune of the song. Sing the song as a whole and then review the homophones mentioned.</w:t>
      </w:r>
      <w:r>
        <w:rPr>
          <w:rFonts w:ascii="Times New Roman" w:hAnsi="Times New Roman" w:cs="Times New Roman"/>
          <w:color w:val="000000"/>
          <w:sz w:val="28"/>
          <w:szCs w:val="28"/>
        </w:rPr>
        <w:t xml:space="preserve">  </w:t>
      </w:r>
      <w:r w:rsidRPr="00F42ABE">
        <w:rPr>
          <w:rFonts w:ascii="Times New Roman" w:hAnsi="Times New Roman" w:cs="Times New Roman"/>
          <w:color w:val="000000"/>
          <w:sz w:val="28"/>
          <w:szCs w:val="28"/>
          <w:highlight w:val="yellow"/>
        </w:rPr>
        <w:t>(</w:t>
      </w:r>
      <w:r w:rsidRPr="00F42ABE">
        <w:rPr>
          <w:rFonts w:ascii="Times New Roman" w:hAnsi="Times New Roman" w:cs="Times New Roman"/>
          <w:sz w:val="28"/>
          <w:szCs w:val="28"/>
          <w:highlight w:val="yellow"/>
        </w:rPr>
        <w:t>Music/ Rhythm integration)</w:t>
      </w:r>
    </w:p>
    <w:p w:rsidR="00F42ABE" w:rsidRPr="00F42ABE" w:rsidRDefault="00664F70" w:rsidP="00F42ABE">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Say, “Let’s look at some </w:t>
      </w:r>
      <w:r w:rsidR="00D90727" w:rsidRPr="00FC7B4F">
        <w:rPr>
          <w:rFonts w:ascii="Times New Roman" w:hAnsi="Times New Roman" w:cs="Times New Roman"/>
          <w:color w:val="000000"/>
          <w:sz w:val="28"/>
          <w:szCs w:val="28"/>
        </w:rPr>
        <w:t xml:space="preserve">of the </w:t>
      </w:r>
      <w:r w:rsidRPr="00FC7B4F">
        <w:rPr>
          <w:rFonts w:ascii="Times New Roman" w:hAnsi="Times New Roman" w:cs="Times New Roman"/>
          <w:color w:val="000000"/>
          <w:sz w:val="28"/>
          <w:szCs w:val="28"/>
        </w:rPr>
        <w:t>homophones</w:t>
      </w:r>
      <w:r w:rsidR="00D90727" w:rsidRPr="00FC7B4F">
        <w:rPr>
          <w:rFonts w:ascii="Times New Roman" w:hAnsi="Times New Roman" w:cs="Times New Roman"/>
          <w:color w:val="000000"/>
          <w:sz w:val="28"/>
          <w:szCs w:val="28"/>
        </w:rPr>
        <w:t xml:space="preserve"> we sang about</w:t>
      </w:r>
      <w:r w:rsidRPr="00FC7B4F">
        <w:rPr>
          <w:rFonts w:ascii="Times New Roman" w:hAnsi="Times New Roman" w:cs="Times New Roman"/>
          <w:color w:val="000000"/>
          <w:sz w:val="28"/>
          <w:szCs w:val="28"/>
        </w:rPr>
        <w:t>”</w:t>
      </w:r>
      <w:r w:rsidR="00153276" w:rsidRPr="00FC7B4F">
        <w:rPr>
          <w:rFonts w:ascii="Times New Roman" w:hAnsi="Times New Roman" w:cs="Times New Roman"/>
          <w:color w:val="000000"/>
          <w:sz w:val="28"/>
          <w:szCs w:val="28"/>
        </w:rPr>
        <w:t>. Prepare a T-chart on the whiteboard.</w:t>
      </w:r>
      <w:r w:rsidRPr="00FC7B4F">
        <w:rPr>
          <w:rFonts w:ascii="Times New Roman" w:hAnsi="Times New Roman" w:cs="Times New Roman"/>
          <w:color w:val="000000"/>
          <w:sz w:val="28"/>
          <w:szCs w:val="28"/>
        </w:rPr>
        <w:t xml:space="preserve"> Ask, “Who can spell the word that means win in the past?” (w-o-n) “Who can spell the w</w:t>
      </w:r>
      <w:r w:rsidR="00153276" w:rsidRPr="00FC7B4F">
        <w:rPr>
          <w:rFonts w:ascii="Times New Roman" w:hAnsi="Times New Roman" w:cs="Times New Roman"/>
          <w:color w:val="000000"/>
          <w:sz w:val="28"/>
          <w:szCs w:val="28"/>
        </w:rPr>
        <w:t>ord that means double?” (</w:t>
      </w:r>
      <w:proofErr w:type="gramStart"/>
      <w:r w:rsidR="00153276" w:rsidRPr="00FC7B4F">
        <w:rPr>
          <w:rFonts w:ascii="Times New Roman" w:hAnsi="Times New Roman" w:cs="Times New Roman"/>
          <w:color w:val="000000"/>
          <w:sz w:val="28"/>
          <w:szCs w:val="28"/>
        </w:rPr>
        <w:t>t-w-o</w:t>
      </w:r>
      <w:proofErr w:type="gramEnd"/>
      <w:r w:rsidR="00153276" w:rsidRPr="00FC7B4F">
        <w:rPr>
          <w:rFonts w:ascii="Times New Roman" w:hAnsi="Times New Roman" w:cs="Times New Roman"/>
          <w:color w:val="000000"/>
          <w:sz w:val="28"/>
          <w:szCs w:val="28"/>
        </w:rPr>
        <w:t>). Continue until you think everybody understands.</w:t>
      </w:r>
      <w:r w:rsidR="00F42ABE">
        <w:rPr>
          <w:rFonts w:ascii="Times New Roman" w:hAnsi="Times New Roman" w:cs="Times New Roman"/>
          <w:color w:val="000000"/>
          <w:sz w:val="28"/>
          <w:szCs w:val="28"/>
        </w:rPr>
        <w:t xml:space="preserve"> </w:t>
      </w:r>
      <w:r w:rsidR="00F42ABE" w:rsidRPr="00F42ABE">
        <w:rPr>
          <w:rFonts w:ascii="Times New Roman" w:hAnsi="Times New Roman" w:cs="Times New Roman"/>
          <w:color w:val="000000"/>
          <w:sz w:val="28"/>
          <w:szCs w:val="28"/>
          <w:highlight w:val="yellow"/>
        </w:rPr>
        <w:t>(Cooperative Whole Group)</w:t>
      </w:r>
      <w:r w:rsidR="00F42ABE">
        <w:rPr>
          <w:rFonts w:ascii="Times New Roman" w:hAnsi="Times New Roman" w:cs="Times New Roman"/>
          <w:color w:val="000000"/>
          <w:sz w:val="28"/>
          <w:szCs w:val="28"/>
        </w:rPr>
        <w:t xml:space="preserve"> </w:t>
      </w:r>
      <w:r w:rsidR="00F42ABE" w:rsidRPr="00F42ABE">
        <w:rPr>
          <w:rFonts w:ascii="Times New Roman" w:hAnsi="Times New Roman" w:cs="Times New Roman"/>
          <w:color w:val="000000"/>
          <w:sz w:val="28"/>
          <w:szCs w:val="28"/>
        </w:rPr>
        <w:t>Try to think of as a class all the homophone sets we can think of.</w:t>
      </w:r>
      <w:r w:rsidR="00D67FF8">
        <w:rPr>
          <w:rFonts w:ascii="Times New Roman" w:hAnsi="Times New Roman" w:cs="Times New Roman"/>
          <w:color w:val="000000"/>
          <w:sz w:val="28"/>
          <w:szCs w:val="28"/>
        </w:rPr>
        <w:t xml:space="preserve"> </w:t>
      </w:r>
      <w:r w:rsidR="00D67FF8" w:rsidRPr="00D67FF8">
        <w:rPr>
          <w:rFonts w:ascii="Times New Roman" w:hAnsi="Times New Roman" w:cs="Times New Roman"/>
          <w:color w:val="000000"/>
          <w:sz w:val="28"/>
          <w:szCs w:val="28"/>
          <w:highlight w:val="yellow"/>
        </w:rPr>
        <w:t>(Brainstorming)</w:t>
      </w:r>
    </w:p>
    <w:p w:rsidR="007A6AFF" w:rsidRDefault="00153276" w:rsidP="00153276">
      <w:pPr>
        <w:numPr>
          <w:ilvl w:val="0"/>
          <w:numId w:val="6"/>
        </w:numPr>
        <w:spacing w:after="240" w:line="240" w:lineRule="auto"/>
        <w:ind w:left="576"/>
        <w:rPr>
          <w:rFonts w:ascii="Times New Roman" w:hAnsi="Times New Roman" w:cs="Times New Roman"/>
          <w:color w:val="000000"/>
          <w:sz w:val="28"/>
          <w:szCs w:val="28"/>
        </w:rPr>
      </w:pPr>
      <w:r w:rsidRPr="00FC7B4F">
        <w:rPr>
          <w:rFonts w:ascii="Times New Roman" w:hAnsi="Times New Roman" w:cs="Times New Roman"/>
          <w:color w:val="000000"/>
          <w:sz w:val="28"/>
          <w:szCs w:val="28"/>
        </w:rPr>
        <w:t xml:space="preserve">Try to link </w:t>
      </w:r>
      <w:r w:rsidRPr="00FC7B4F">
        <w:rPr>
          <w:rFonts w:ascii="Times New Roman" w:hAnsi="Times New Roman" w:cs="Times New Roman"/>
          <w:b/>
          <w:color w:val="000000"/>
          <w:sz w:val="28"/>
          <w:szCs w:val="28"/>
          <w:u w:val="single"/>
        </w:rPr>
        <w:t>to prior knowledge the students might have</w:t>
      </w:r>
      <w:r w:rsidRPr="00FC7B4F">
        <w:rPr>
          <w:rFonts w:ascii="Times New Roman" w:hAnsi="Times New Roman" w:cs="Times New Roman"/>
          <w:color w:val="000000"/>
          <w:sz w:val="28"/>
          <w:szCs w:val="28"/>
        </w:rPr>
        <w:t xml:space="preserve"> about regularly spelled words, or words that are only spelled one way. For instance: </w:t>
      </w:r>
      <w:r w:rsidR="00664F70" w:rsidRPr="00FC7B4F">
        <w:rPr>
          <w:rFonts w:ascii="Times New Roman" w:hAnsi="Times New Roman" w:cs="Times New Roman"/>
          <w:color w:val="000000"/>
          <w:sz w:val="28"/>
          <w:szCs w:val="28"/>
        </w:rPr>
        <w:t>“We can remember how to spell homophone words if we link the spelling to the meaning of the word. For example, to remember the spelling of won, we can think of the related word, win and change only the middle letter</w:t>
      </w:r>
      <w:r w:rsidRPr="00FC7B4F">
        <w:rPr>
          <w:rFonts w:ascii="Times New Roman" w:hAnsi="Times New Roman" w:cs="Times New Roman"/>
          <w:color w:val="000000"/>
          <w:sz w:val="28"/>
          <w:szCs w:val="28"/>
        </w:rPr>
        <w:t xml:space="preserve"> or to </w:t>
      </w:r>
      <w:r w:rsidR="00664F70" w:rsidRPr="00FC7B4F">
        <w:rPr>
          <w:rFonts w:ascii="Times New Roman" w:hAnsi="Times New Roman" w:cs="Times New Roman"/>
          <w:color w:val="000000"/>
          <w:sz w:val="28"/>
          <w:szCs w:val="28"/>
        </w:rPr>
        <w:t>remember how to spell the word two, we can remind ourselves that two means double and that there is a w (</w:t>
      </w:r>
      <w:r w:rsidRPr="00FC7B4F">
        <w:rPr>
          <w:rFonts w:ascii="Times New Roman" w:hAnsi="Times New Roman" w:cs="Times New Roman"/>
          <w:color w:val="000000"/>
          <w:sz w:val="28"/>
          <w:szCs w:val="28"/>
        </w:rPr>
        <w:t>“</w:t>
      </w:r>
      <w:r w:rsidR="00664F70" w:rsidRPr="00FC7B4F">
        <w:rPr>
          <w:rFonts w:ascii="Times New Roman" w:hAnsi="Times New Roman" w:cs="Times New Roman"/>
          <w:color w:val="000000"/>
          <w:sz w:val="28"/>
          <w:szCs w:val="28"/>
        </w:rPr>
        <w:t>double-u</w:t>
      </w:r>
      <w:r w:rsidRPr="00FC7B4F">
        <w:rPr>
          <w:rFonts w:ascii="Times New Roman" w:hAnsi="Times New Roman" w:cs="Times New Roman"/>
          <w:color w:val="000000"/>
          <w:sz w:val="28"/>
          <w:szCs w:val="28"/>
        </w:rPr>
        <w:t>”</w:t>
      </w:r>
      <w:r w:rsidR="00664F70" w:rsidRPr="00FC7B4F">
        <w:rPr>
          <w:rFonts w:ascii="Times New Roman" w:hAnsi="Times New Roman" w:cs="Times New Roman"/>
          <w:color w:val="000000"/>
          <w:sz w:val="28"/>
          <w:szCs w:val="28"/>
        </w:rPr>
        <w:t xml:space="preserve">) in the center of the word.” </w:t>
      </w:r>
    </w:p>
    <w:p w:rsidR="009E4F22" w:rsidRPr="00F77F10" w:rsidRDefault="009910FF" w:rsidP="009E4F22">
      <w:pPr>
        <w:numPr>
          <w:ilvl w:val="0"/>
          <w:numId w:val="6"/>
        </w:numPr>
        <w:spacing w:after="240" w:line="240" w:lineRule="auto"/>
        <w:ind w:left="576"/>
        <w:rPr>
          <w:rFonts w:ascii="Times New Roman" w:hAnsi="Times New Roman" w:cs="Times New Roman"/>
          <w:color w:val="000000"/>
          <w:sz w:val="28"/>
          <w:szCs w:val="28"/>
        </w:rPr>
      </w:pPr>
      <w:r>
        <w:rPr>
          <w:rFonts w:ascii="Times New Roman" w:hAnsi="Times New Roman" w:cs="Times New Roman"/>
          <w:color w:val="000000"/>
          <w:sz w:val="28"/>
          <w:szCs w:val="28"/>
        </w:rPr>
        <w:t>Lastly, erase the board. Then, hand out phonics worksheets containing a similar T-chart to the one made as a class.</w:t>
      </w:r>
      <w:r w:rsidR="00721D00">
        <w:rPr>
          <w:rFonts w:ascii="Times New Roman" w:hAnsi="Times New Roman" w:cs="Times New Roman"/>
          <w:color w:val="000000"/>
          <w:sz w:val="28"/>
          <w:szCs w:val="28"/>
        </w:rPr>
        <w:t xml:space="preserve"> </w:t>
      </w:r>
      <w:r w:rsidR="00721D00" w:rsidRPr="00721D00">
        <w:rPr>
          <w:rFonts w:ascii="Times New Roman" w:hAnsi="Times New Roman" w:cs="Times New Roman"/>
          <w:color w:val="000000"/>
          <w:sz w:val="28"/>
          <w:szCs w:val="28"/>
          <w:highlight w:val="yellow"/>
        </w:rPr>
        <w:t>(Graphics organizers)</w:t>
      </w:r>
      <w:r>
        <w:rPr>
          <w:rFonts w:ascii="Times New Roman" w:hAnsi="Times New Roman" w:cs="Times New Roman"/>
          <w:color w:val="000000"/>
          <w:sz w:val="28"/>
          <w:szCs w:val="28"/>
        </w:rPr>
        <w:t xml:space="preserve"> Have students work with a shoulder partners to come up with homophones on their own.</w:t>
      </w:r>
      <w:r w:rsidR="002C4EAB">
        <w:rPr>
          <w:rFonts w:ascii="Times New Roman" w:hAnsi="Times New Roman" w:cs="Times New Roman"/>
          <w:color w:val="000000"/>
          <w:sz w:val="28"/>
          <w:szCs w:val="28"/>
        </w:rPr>
        <w:t xml:space="preserve"> Have the first student spell the first word, </w:t>
      </w:r>
      <w:r w:rsidR="00721D00">
        <w:rPr>
          <w:rFonts w:ascii="Times New Roman" w:hAnsi="Times New Roman" w:cs="Times New Roman"/>
          <w:color w:val="000000"/>
          <w:sz w:val="28"/>
          <w:szCs w:val="28"/>
        </w:rPr>
        <w:t>and then</w:t>
      </w:r>
      <w:r w:rsidR="002C4EAB">
        <w:rPr>
          <w:rFonts w:ascii="Times New Roman" w:hAnsi="Times New Roman" w:cs="Times New Roman"/>
          <w:color w:val="000000"/>
          <w:sz w:val="28"/>
          <w:szCs w:val="28"/>
        </w:rPr>
        <w:t xml:space="preserve"> have the second </w:t>
      </w:r>
      <w:r w:rsidR="00EF591A">
        <w:rPr>
          <w:rFonts w:ascii="Times New Roman" w:hAnsi="Times New Roman" w:cs="Times New Roman"/>
          <w:color w:val="000000"/>
          <w:sz w:val="28"/>
          <w:szCs w:val="28"/>
        </w:rPr>
        <w:t xml:space="preserve">student </w:t>
      </w:r>
      <w:r w:rsidR="002C4EAB">
        <w:rPr>
          <w:rFonts w:ascii="Times New Roman" w:hAnsi="Times New Roman" w:cs="Times New Roman"/>
          <w:color w:val="000000"/>
          <w:sz w:val="28"/>
          <w:szCs w:val="28"/>
        </w:rPr>
        <w:t>spell it differently. Alternate turns until the list is complete.</w:t>
      </w:r>
    </w:p>
    <w:p w:rsidR="00F77F10" w:rsidRDefault="009E4F22" w:rsidP="00F77F10">
      <w:pPr>
        <w:rPr>
          <w:rFonts w:ascii="Times New Roman" w:hAnsi="Times New Roman" w:cs="Times New Roman"/>
          <w:sz w:val="28"/>
          <w:szCs w:val="28"/>
        </w:rPr>
      </w:pPr>
      <w:r w:rsidRPr="009E4F22">
        <w:rPr>
          <w:rFonts w:ascii="Times New Roman" w:hAnsi="Times New Roman" w:cs="Times New Roman"/>
          <w:b/>
          <w:sz w:val="28"/>
          <w:szCs w:val="28"/>
          <w:u w:val="single"/>
        </w:rPr>
        <w:t>Closure</w:t>
      </w:r>
      <w:r w:rsidR="002B51A3">
        <w:rPr>
          <w:rFonts w:ascii="Times New Roman" w:hAnsi="Times New Roman" w:cs="Times New Roman"/>
          <w:b/>
          <w:sz w:val="28"/>
          <w:szCs w:val="28"/>
          <w:u w:val="single"/>
        </w:rPr>
        <w:t>:</w:t>
      </w:r>
      <w:r w:rsidRPr="009E4F22">
        <w:rPr>
          <w:rFonts w:ascii="Times New Roman" w:hAnsi="Times New Roman" w:cs="Times New Roman"/>
          <w:sz w:val="28"/>
          <w:szCs w:val="28"/>
        </w:rPr>
        <w:t xml:space="preserve"> </w:t>
      </w:r>
      <w:r>
        <w:rPr>
          <w:rFonts w:ascii="Times New Roman" w:hAnsi="Times New Roman" w:cs="Times New Roman"/>
          <w:sz w:val="28"/>
          <w:szCs w:val="28"/>
        </w:rPr>
        <w:br/>
      </w:r>
      <w:r w:rsidRPr="009E4F22">
        <w:rPr>
          <w:rFonts w:ascii="Times New Roman" w:hAnsi="Times New Roman" w:cs="Times New Roman"/>
          <w:sz w:val="28"/>
          <w:szCs w:val="28"/>
        </w:rPr>
        <w:t xml:space="preserve">Gather the class back again and have each pair share </w:t>
      </w:r>
      <w:r w:rsidRPr="009E4F22">
        <w:rPr>
          <w:rFonts w:ascii="Times New Roman" w:hAnsi="Times New Roman" w:cs="Times New Roman"/>
          <w:sz w:val="28"/>
          <w:szCs w:val="28"/>
          <w:highlight w:val="yellow"/>
        </w:rPr>
        <w:t>(Think Pair Share)</w:t>
      </w:r>
      <w:r w:rsidRPr="009E4F22">
        <w:rPr>
          <w:rFonts w:ascii="Times New Roman" w:hAnsi="Times New Roman" w:cs="Times New Roman"/>
          <w:sz w:val="28"/>
          <w:szCs w:val="28"/>
        </w:rPr>
        <w:t xml:space="preserve"> a homophone set that they wrote on their charts. After everyone has shared, gather the worksheets to use in assessment.</w:t>
      </w:r>
    </w:p>
    <w:p w:rsidR="00F77F10" w:rsidRDefault="00F77F10" w:rsidP="00F77F10">
      <w:pPr>
        <w:spacing w:after="0"/>
        <w:rPr>
          <w:rFonts w:ascii="Times New Roman" w:hAnsi="Times New Roman" w:cs="Times New Roman"/>
          <w:sz w:val="28"/>
          <w:szCs w:val="28"/>
        </w:rPr>
      </w:pPr>
      <w:r>
        <w:rPr>
          <w:rFonts w:ascii="Times New Roman" w:hAnsi="Times New Roman" w:cs="Times New Roman"/>
          <w:sz w:val="28"/>
          <w:szCs w:val="28"/>
        </w:rPr>
        <w:t>Assign homework: have students look around their home for homophones that could be located there (i.e. flour/ flower) to share with the class next time.</w:t>
      </w:r>
      <w:r w:rsidR="00D67FF8">
        <w:rPr>
          <w:rFonts w:ascii="Times New Roman" w:hAnsi="Times New Roman" w:cs="Times New Roman"/>
          <w:sz w:val="28"/>
          <w:szCs w:val="28"/>
        </w:rPr>
        <w:t xml:space="preserve"> </w:t>
      </w:r>
      <w:r w:rsidR="00D67FF8" w:rsidRPr="00D67FF8">
        <w:rPr>
          <w:rFonts w:ascii="Times New Roman" w:hAnsi="Times New Roman" w:cs="Times New Roman"/>
          <w:sz w:val="28"/>
          <w:szCs w:val="28"/>
          <w:highlight w:val="yellow"/>
        </w:rPr>
        <w:t>(Field experience)</w:t>
      </w:r>
    </w:p>
    <w:p w:rsidR="00F77F10" w:rsidRPr="00FC7B4F" w:rsidRDefault="00F77F10" w:rsidP="00F77F10">
      <w:pPr>
        <w:spacing w:after="0"/>
        <w:rPr>
          <w:rFonts w:ascii="Times New Roman" w:hAnsi="Times New Roman" w:cs="Times New Roman"/>
          <w:sz w:val="28"/>
          <w:szCs w:val="28"/>
        </w:rPr>
      </w:pPr>
    </w:p>
    <w:p w:rsidR="007A6AFF" w:rsidRPr="00FC7B4F" w:rsidRDefault="007A6AFF" w:rsidP="00605289">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Modeling</w:t>
      </w:r>
      <w:r w:rsidR="0086165A" w:rsidRPr="00FC7B4F">
        <w:rPr>
          <w:rFonts w:ascii="Times New Roman" w:hAnsi="Times New Roman" w:cs="Times New Roman"/>
          <w:b/>
          <w:sz w:val="28"/>
          <w:szCs w:val="28"/>
          <w:u w:val="single"/>
        </w:rPr>
        <w:t>:</w:t>
      </w:r>
    </w:p>
    <w:p w:rsidR="002B51A3" w:rsidRDefault="00BD3822" w:rsidP="002B51A3">
      <w:pPr>
        <w:spacing w:after="0"/>
        <w:rPr>
          <w:rFonts w:ascii="Times New Roman" w:hAnsi="Times New Roman" w:cs="Times New Roman"/>
          <w:sz w:val="28"/>
          <w:szCs w:val="28"/>
        </w:rPr>
      </w:pPr>
      <w:r w:rsidRPr="00FC7B4F">
        <w:rPr>
          <w:rFonts w:ascii="Times New Roman" w:hAnsi="Times New Roman" w:cs="Times New Roman"/>
          <w:sz w:val="28"/>
          <w:szCs w:val="28"/>
        </w:rPr>
        <w:t>The teacher will model how to identify homophones by reading aloud the book “Dear Deer” to the students and pointing them out as they were read. Additionally, by using the book with illustrations, the instructor is providing context clues to help students differentiate the meanings between homophone sets.</w:t>
      </w:r>
    </w:p>
    <w:p w:rsidR="007A6AFF" w:rsidRPr="00FC7B4F" w:rsidRDefault="007A6AFF" w:rsidP="00605289">
      <w:pPr>
        <w:spacing w:after="0"/>
        <w:rPr>
          <w:rFonts w:ascii="Times New Roman" w:hAnsi="Times New Roman" w:cs="Times New Roman"/>
          <w:b/>
          <w:sz w:val="28"/>
          <w:szCs w:val="28"/>
          <w:u w:val="single"/>
        </w:rPr>
      </w:pPr>
    </w:p>
    <w:p w:rsidR="00D67FF8" w:rsidRDefault="00D67FF8" w:rsidP="00605289">
      <w:pPr>
        <w:spacing w:after="0"/>
        <w:rPr>
          <w:rFonts w:ascii="Times New Roman" w:hAnsi="Times New Roman" w:cs="Times New Roman"/>
          <w:b/>
          <w:sz w:val="28"/>
          <w:szCs w:val="28"/>
          <w:u w:val="single"/>
        </w:rPr>
      </w:pPr>
    </w:p>
    <w:p w:rsidR="00D67FF8" w:rsidRDefault="00D67FF8" w:rsidP="00605289">
      <w:pPr>
        <w:spacing w:after="0"/>
        <w:rPr>
          <w:rFonts w:ascii="Times New Roman" w:hAnsi="Times New Roman" w:cs="Times New Roman"/>
          <w:b/>
          <w:sz w:val="28"/>
          <w:szCs w:val="28"/>
          <w:u w:val="single"/>
        </w:rPr>
      </w:pPr>
    </w:p>
    <w:p w:rsidR="007A6AFF" w:rsidRPr="00FC7B4F" w:rsidRDefault="007A6AFF" w:rsidP="00605289">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lastRenderedPageBreak/>
        <w:t>Guided Practice</w:t>
      </w:r>
      <w:r w:rsidR="002B51A3">
        <w:rPr>
          <w:rFonts w:ascii="Times New Roman" w:hAnsi="Times New Roman" w:cs="Times New Roman"/>
          <w:b/>
          <w:sz w:val="28"/>
          <w:szCs w:val="28"/>
          <w:u w:val="single"/>
        </w:rPr>
        <w:t>:</w:t>
      </w:r>
    </w:p>
    <w:p w:rsidR="003125DE" w:rsidRDefault="003125DE" w:rsidP="00605289">
      <w:pPr>
        <w:spacing w:after="0"/>
        <w:rPr>
          <w:rFonts w:ascii="Times New Roman" w:hAnsi="Times New Roman" w:cs="Times New Roman"/>
          <w:sz w:val="28"/>
          <w:szCs w:val="28"/>
        </w:rPr>
      </w:pPr>
    </w:p>
    <w:p w:rsidR="007A6AFF" w:rsidRPr="00BD43B5" w:rsidRDefault="00BD43B5" w:rsidP="00605289">
      <w:pPr>
        <w:spacing w:after="0"/>
        <w:rPr>
          <w:rFonts w:ascii="Times New Roman" w:hAnsi="Times New Roman" w:cs="Times New Roman"/>
          <w:sz w:val="28"/>
          <w:szCs w:val="28"/>
        </w:rPr>
      </w:pPr>
      <w:r>
        <w:rPr>
          <w:rFonts w:ascii="Times New Roman" w:hAnsi="Times New Roman" w:cs="Times New Roman"/>
          <w:sz w:val="28"/>
          <w:szCs w:val="28"/>
        </w:rPr>
        <w:t xml:space="preserve">As group, the class sang a song about homophones to help them understand the concept. Then, the class came up with a list together by brainstorming ideas of homophone sets, both from the song and from the students themselves. </w:t>
      </w:r>
    </w:p>
    <w:p w:rsidR="009E4F22" w:rsidRPr="00FC7B4F" w:rsidRDefault="009E4F22" w:rsidP="00605289">
      <w:pPr>
        <w:spacing w:after="0"/>
        <w:rPr>
          <w:rFonts w:ascii="Times New Roman" w:hAnsi="Times New Roman" w:cs="Times New Roman"/>
          <w:b/>
          <w:sz w:val="28"/>
          <w:szCs w:val="28"/>
          <w:u w:val="single"/>
        </w:rPr>
      </w:pPr>
    </w:p>
    <w:p w:rsidR="007A6AFF" w:rsidRPr="00FC7B4F" w:rsidRDefault="007A6AFF" w:rsidP="00605289">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Independent Practice</w:t>
      </w:r>
      <w:r w:rsidR="002B51A3">
        <w:rPr>
          <w:rFonts w:ascii="Times New Roman" w:hAnsi="Times New Roman" w:cs="Times New Roman"/>
          <w:b/>
          <w:sz w:val="28"/>
          <w:szCs w:val="28"/>
          <w:u w:val="single"/>
        </w:rPr>
        <w:t>:</w:t>
      </w:r>
    </w:p>
    <w:p w:rsidR="003125DE" w:rsidRDefault="003125DE" w:rsidP="00605289">
      <w:pPr>
        <w:spacing w:after="0"/>
        <w:rPr>
          <w:rFonts w:ascii="Times New Roman" w:hAnsi="Times New Roman" w:cs="Times New Roman"/>
          <w:sz w:val="28"/>
          <w:szCs w:val="28"/>
        </w:rPr>
      </w:pPr>
    </w:p>
    <w:p w:rsidR="007A6AFF" w:rsidRPr="009E4F22" w:rsidRDefault="009E4F22" w:rsidP="00605289">
      <w:pPr>
        <w:spacing w:after="0"/>
        <w:rPr>
          <w:rFonts w:ascii="Times New Roman" w:hAnsi="Times New Roman" w:cs="Times New Roman"/>
          <w:sz w:val="28"/>
          <w:szCs w:val="28"/>
        </w:rPr>
      </w:pPr>
      <w:r>
        <w:rPr>
          <w:rFonts w:ascii="Times New Roman" w:hAnsi="Times New Roman" w:cs="Times New Roman"/>
          <w:sz w:val="28"/>
          <w:szCs w:val="28"/>
        </w:rPr>
        <w:t>By having students practice with their shoulder partners, they are practicing independently, without the help of the teacher, but still in a low pressure situation</w:t>
      </w:r>
      <w:r w:rsidR="002A0576">
        <w:rPr>
          <w:rFonts w:ascii="Times New Roman" w:hAnsi="Times New Roman" w:cs="Times New Roman"/>
          <w:sz w:val="28"/>
          <w:szCs w:val="28"/>
        </w:rPr>
        <w:t>. Additionally, assigning jobs to each student makes them more likely to participate because their partners are relying on them.</w:t>
      </w:r>
    </w:p>
    <w:p w:rsidR="009E4F22" w:rsidRPr="00FC7B4F" w:rsidRDefault="009E4F22" w:rsidP="00605289">
      <w:pPr>
        <w:spacing w:after="0"/>
        <w:rPr>
          <w:rFonts w:ascii="Times New Roman" w:hAnsi="Times New Roman" w:cs="Times New Roman"/>
          <w:b/>
          <w:sz w:val="28"/>
          <w:szCs w:val="28"/>
          <w:u w:val="single"/>
        </w:rPr>
      </w:pPr>
    </w:p>
    <w:p w:rsidR="00605289" w:rsidRPr="00FC7B4F" w:rsidRDefault="00605289" w:rsidP="00605289">
      <w:pPr>
        <w:spacing w:after="0"/>
        <w:rPr>
          <w:rFonts w:ascii="Times New Roman" w:hAnsi="Times New Roman" w:cs="Times New Roman"/>
          <w:b/>
          <w:sz w:val="28"/>
          <w:szCs w:val="28"/>
          <w:u w:val="single"/>
        </w:rPr>
      </w:pPr>
      <w:r w:rsidRPr="00FC7B4F">
        <w:rPr>
          <w:rFonts w:ascii="Times New Roman" w:hAnsi="Times New Roman" w:cs="Times New Roman"/>
          <w:b/>
          <w:sz w:val="28"/>
          <w:szCs w:val="28"/>
          <w:u w:val="single"/>
        </w:rPr>
        <w:t>Evaluation</w:t>
      </w:r>
    </w:p>
    <w:p w:rsidR="003125DE" w:rsidRDefault="003125DE" w:rsidP="00C50FD0">
      <w:pPr>
        <w:spacing w:after="0"/>
        <w:rPr>
          <w:rFonts w:ascii="Times New Roman" w:hAnsi="Times New Roman" w:cs="Times New Roman"/>
          <w:sz w:val="28"/>
          <w:szCs w:val="28"/>
        </w:rPr>
      </w:pPr>
    </w:p>
    <w:p w:rsidR="00605289" w:rsidRDefault="00C50FD0" w:rsidP="003125DE">
      <w:pPr>
        <w:spacing w:after="0"/>
        <w:rPr>
          <w:rFonts w:ascii="Times New Roman" w:hAnsi="Times New Roman" w:cs="Times New Roman"/>
          <w:sz w:val="28"/>
          <w:szCs w:val="28"/>
        </w:rPr>
      </w:pPr>
      <w:r>
        <w:rPr>
          <w:rFonts w:ascii="Times New Roman" w:hAnsi="Times New Roman" w:cs="Times New Roman"/>
          <w:sz w:val="28"/>
          <w:szCs w:val="28"/>
        </w:rPr>
        <w:t>During the lesson, i</w:t>
      </w:r>
      <w:r w:rsidR="00605289" w:rsidRPr="00C50FD0">
        <w:rPr>
          <w:rFonts w:ascii="Times New Roman" w:hAnsi="Times New Roman" w:cs="Times New Roman"/>
          <w:sz w:val="28"/>
          <w:szCs w:val="28"/>
        </w:rPr>
        <w:t>nformal</w:t>
      </w:r>
      <w:r>
        <w:rPr>
          <w:rFonts w:ascii="Times New Roman" w:hAnsi="Times New Roman" w:cs="Times New Roman"/>
          <w:sz w:val="28"/>
          <w:szCs w:val="28"/>
        </w:rPr>
        <w:t>ly asses how the class is doing, by asking if there are any questions and asking for volunteers to give examples. Formally assess the students by giving them a T-chart</w:t>
      </w:r>
      <w:r w:rsidR="005C635A">
        <w:rPr>
          <w:rFonts w:ascii="Times New Roman" w:hAnsi="Times New Roman" w:cs="Times New Roman"/>
          <w:sz w:val="28"/>
          <w:szCs w:val="28"/>
        </w:rPr>
        <w:t xml:space="preserve"> (see attached worksheet)</w:t>
      </w:r>
      <w:r>
        <w:rPr>
          <w:rFonts w:ascii="Times New Roman" w:hAnsi="Times New Roman" w:cs="Times New Roman"/>
          <w:sz w:val="28"/>
          <w:szCs w:val="28"/>
        </w:rPr>
        <w:t xml:space="preserve"> to fill out at the end of the lesson.</w:t>
      </w:r>
      <w:r w:rsidR="00CA595E">
        <w:rPr>
          <w:rFonts w:ascii="Times New Roman" w:hAnsi="Times New Roman" w:cs="Times New Roman"/>
          <w:sz w:val="28"/>
          <w:szCs w:val="28"/>
        </w:rPr>
        <w:t xml:space="preserve"> The worksheet had room for 5 sets, check to see how many are accurate.  Having examples of homophones means they understand. Having examples of rhymes or word families, means they need a bit more review.</w:t>
      </w:r>
    </w:p>
    <w:p w:rsidR="003125DE" w:rsidRPr="003125DE" w:rsidRDefault="003125DE" w:rsidP="003125DE">
      <w:pPr>
        <w:spacing w:after="0"/>
        <w:rPr>
          <w:rFonts w:ascii="Times New Roman" w:hAnsi="Times New Roman" w:cs="Times New Roman"/>
          <w:sz w:val="28"/>
          <w:szCs w:val="28"/>
        </w:rPr>
      </w:pPr>
    </w:p>
    <w:p w:rsidR="009910FF" w:rsidRDefault="007A6AFF" w:rsidP="00605289">
      <w:pPr>
        <w:rPr>
          <w:rFonts w:ascii="Times New Roman" w:hAnsi="Times New Roman" w:cs="Times New Roman"/>
          <w:sz w:val="28"/>
          <w:szCs w:val="28"/>
        </w:rPr>
      </w:pPr>
      <w:proofErr w:type="gramStart"/>
      <w:r w:rsidRPr="00FC7B4F">
        <w:rPr>
          <w:rFonts w:ascii="Times New Roman" w:hAnsi="Times New Roman" w:cs="Times New Roman"/>
          <w:b/>
          <w:sz w:val="28"/>
          <w:szCs w:val="28"/>
          <w:u w:val="single"/>
        </w:rPr>
        <w:t>N</w:t>
      </w:r>
      <w:r w:rsidR="00DD3FCF" w:rsidRPr="00FC7B4F">
        <w:rPr>
          <w:rFonts w:ascii="Times New Roman" w:hAnsi="Times New Roman" w:cs="Times New Roman"/>
          <w:b/>
          <w:sz w:val="28"/>
          <w:szCs w:val="28"/>
          <w:u w:val="single"/>
        </w:rPr>
        <w:t>ext</w:t>
      </w:r>
      <w:r w:rsidRPr="00FC7B4F">
        <w:rPr>
          <w:rFonts w:ascii="Times New Roman" w:hAnsi="Times New Roman" w:cs="Times New Roman"/>
          <w:b/>
          <w:sz w:val="28"/>
          <w:szCs w:val="28"/>
          <w:u w:val="single"/>
        </w:rPr>
        <w:t xml:space="preserve"> Steps</w:t>
      </w:r>
      <w:r w:rsidR="00DD3FCF" w:rsidRPr="00FC7B4F">
        <w:rPr>
          <w:rFonts w:ascii="Times New Roman" w:hAnsi="Times New Roman" w:cs="Times New Roman"/>
          <w:b/>
          <w:sz w:val="28"/>
          <w:szCs w:val="28"/>
          <w:u w:val="single"/>
        </w:rPr>
        <w:t>?</w:t>
      </w:r>
      <w:proofErr w:type="gramEnd"/>
      <w:r w:rsidR="00DD3FCF" w:rsidRPr="00FC7B4F">
        <w:rPr>
          <w:rFonts w:ascii="Times New Roman" w:hAnsi="Times New Roman" w:cs="Times New Roman"/>
          <w:sz w:val="28"/>
          <w:szCs w:val="28"/>
        </w:rPr>
        <w:t xml:space="preserve">  </w:t>
      </w:r>
    </w:p>
    <w:p w:rsidR="00C50FD0" w:rsidRDefault="00C50FD0" w:rsidP="00605289">
      <w:pPr>
        <w:rPr>
          <w:rFonts w:ascii="Times New Roman" w:hAnsi="Times New Roman" w:cs="Times New Roman"/>
          <w:sz w:val="28"/>
          <w:szCs w:val="28"/>
        </w:rPr>
      </w:pPr>
      <w:r>
        <w:rPr>
          <w:rFonts w:ascii="Times New Roman" w:hAnsi="Times New Roman" w:cs="Times New Roman"/>
          <w:sz w:val="28"/>
          <w:szCs w:val="28"/>
        </w:rPr>
        <w:t>At the end of the period, in order to leave the room, you must either orally give the definition of a homophone or give an example of a homophone set stated in class today.</w:t>
      </w:r>
    </w:p>
    <w:p w:rsidR="009910FF" w:rsidRDefault="009910FF" w:rsidP="00605289">
      <w:pPr>
        <w:rPr>
          <w:rFonts w:ascii="Times New Roman" w:hAnsi="Times New Roman" w:cs="Times New Roman"/>
          <w:sz w:val="28"/>
          <w:szCs w:val="28"/>
        </w:rPr>
      </w:pPr>
      <w:r>
        <w:rPr>
          <w:rFonts w:ascii="Times New Roman" w:hAnsi="Times New Roman" w:cs="Times New Roman"/>
          <w:sz w:val="28"/>
          <w:szCs w:val="28"/>
        </w:rPr>
        <w:t xml:space="preserve">During next class, take a small break of the next lesson to play a quick game of </w:t>
      </w:r>
      <w:r w:rsidR="0026213B">
        <w:rPr>
          <w:rFonts w:ascii="Times New Roman" w:hAnsi="Times New Roman" w:cs="Times New Roman"/>
          <w:sz w:val="28"/>
          <w:szCs w:val="28"/>
        </w:rPr>
        <w:t>“W</w:t>
      </w:r>
      <w:r>
        <w:rPr>
          <w:rFonts w:ascii="Times New Roman" w:hAnsi="Times New Roman" w:cs="Times New Roman"/>
          <w:sz w:val="28"/>
          <w:szCs w:val="28"/>
        </w:rPr>
        <w:t>ho am I?</w:t>
      </w:r>
      <w:proofErr w:type="gramStart"/>
      <w:r w:rsidR="0026213B">
        <w:rPr>
          <w:rFonts w:ascii="Times New Roman" w:hAnsi="Times New Roman" w:cs="Times New Roman"/>
          <w:sz w:val="28"/>
          <w:szCs w:val="28"/>
        </w:rPr>
        <w:t>”.</w:t>
      </w:r>
      <w:proofErr w:type="gramEnd"/>
      <w:r>
        <w:rPr>
          <w:rFonts w:ascii="Times New Roman" w:hAnsi="Times New Roman" w:cs="Times New Roman"/>
          <w:sz w:val="28"/>
          <w:szCs w:val="28"/>
        </w:rPr>
        <w:t xml:space="preserve"> In this game, students are given something to put on their backs (i.e. sticky notes, name tags, sentence strips) and gather clue from their classmates as to what the card says. The goal is to find your homophone set partner. </w:t>
      </w:r>
      <w:r w:rsidR="00C50FD0">
        <w:rPr>
          <w:rFonts w:ascii="Times New Roman" w:hAnsi="Times New Roman" w:cs="Times New Roman"/>
          <w:sz w:val="28"/>
          <w:szCs w:val="28"/>
        </w:rPr>
        <w:t xml:space="preserve"> For example, if someone had told me I had antlers (moose), I’d be looking for someone who was a sweet dessert (mousse). This is a quick an easy game that gets the kids actively involved in learning.</w:t>
      </w:r>
      <w:r w:rsidR="00D67FF8">
        <w:rPr>
          <w:rFonts w:ascii="Times New Roman" w:hAnsi="Times New Roman" w:cs="Times New Roman"/>
          <w:sz w:val="28"/>
          <w:szCs w:val="28"/>
        </w:rPr>
        <w:t xml:space="preserve"> </w:t>
      </w:r>
      <w:r w:rsidR="00D67FF8" w:rsidRPr="00D67FF8">
        <w:rPr>
          <w:rFonts w:ascii="Times New Roman" w:hAnsi="Times New Roman" w:cs="Times New Roman"/>
          <w:sz w:val="28"/>
          <w:szCs w:val="28"/>
          <w:highlight w:val="yellow"/>
        </w:rPr>
        <w:t>(Games/ TPR)</w:t>
      </w:r>
    </w:p>
    <w:p w:rsidR="00472786" w:rsidRDefault="001A24A5">
      <w:pPr>
        <w:rPr>
          <w:rFonts w:ascii="Times New Roman" w:hAnsi="Times New Roman" w:cs="Times New Roman"/>
          <w:sz w:val="28"/>
          <w:szCs w:val="28"/>
        </w:rPr>
      </w:pPr>
      <w:r>
        <w:rPr>
          <w:rFonts w:ascii="Times New Roman" w:hAnsi="Times New Roman" w:cs="Times New Roman"/>
          <w:sz w:val="28"/>
          <w:szCs w:val="28"/>
        </w:rPr>
        <w:t xml:space="preserve">If there is not enough time </w:t>
      </w:r>
      <w:r w:rsidR="0026213B">
        <w:rPr>
          <w:rFonts w:ascii="Times New Roman" w:hAnsi="Times New Roman" w:cs="Times New Roman"/>
          <w:sz w:val="28"/>
          <w:szCs w:val="28"/>
        </w:rPr>
        <w:t>to play</w:t>
      </w:r>
      <w:r>
        <w:rPr>
          <w:rFonts w:ascii="Times New Roman" w:hAnsi="Times New Roman" w:cs="Times New Roman"/>
          <w:sz w:val="28"/>
          <w:szCs w:val="28"/>
        </w:rPr>
        <w:t xml:space="preserve"> a game, simply have students practice singing the “Homophones song” to refresh their skills.</w:t>
      </w:r>
    </w:p>
    <w:p w:rsidR="008D5159" w:rsidRDefault="008D5159">
      <w:pPr>
        <w:rPr>
          <w:rFonts w:ascii="Times New Roman" w:hAnsi="Times New Roman" w:cs="Times New Roman"/>
          <w:sz w:val="28"/>
          <w:szCs w:val="28"/>
        </w:rPr>
      </w:pPr>
      <w:r>
        <w:rPr>
          <w:rFonts w:ascii="Times New Roman" w:hAnsi="Times New Roman" w:cs="Times New Roman"/>
          <w:sz w:val="28"/>
          <w:szCs w:val="28"/>
        </w:rPr>
        <w:br w:type="page"/>
      </w:r>
    </w:p>
    <w:p w:rsidR="00472786" w:rsidRDefault="00DD3FCF" w:rsidP="008E4A58">
      <w:pPr>
        <w:spacing w:after="0"/>
        <w:rPr>
          <w:rFonts w:ascii="Times New Roman" w:hAnsi="Times New Roman" w:cs="Times New Roman"/>
          <w:b/>
          <w:sz w:val="28"/>
          <w:szCs w:val="28"/>
          <w:u w:val="single"/>
        </w:rPr>
      </w:pPr>
      <w:r w:rsidRPr="008652F0">
        <w:rPr>
          <w:rFonts w:ascii="Times New Roman" w:hAnsi="Times New Roman" w:cs="Times New Roman"/>
          <w:b/>
          <w:sz w:val="28"/>
          <w:szCs w:val="28"/>
          <w:u w:val="single"/>
        </w:rPr>
        <w:lastRenderedPageBreak/>
        <w:t>Reflection:</w:t>
      </w:r>
    </w:p>
    <w:p w:rsidR="008D5159" w:rsidRPr="008652F0" w:rsidRDefault="008D5159" w:rsidP="008E4A58">
      <w:pPr>
        <w:spacing w:after="0"/>
        <w:rPr>
          <w:rFonts w:ascii="Times New Roman" w:hAnsi="Times New Roman" w:cs="Times New Roman"/>
          <w:b/>
          <w:sz w:val="28"/>
          <w:szCs w:val="28"/>
          <w:u w:val="single"/>
        </w:rPr>
      </w:pPr>
    </w:p>
    <w:p w:rsidR="00F77F10" w:rsidRDefault="00F77F10" w:rsidP="008652F0">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When writing out the lesson plan, I incorporated different ideas I found when researching my phonics topic into my lesson. I believe that the result is a well-rounded lesson that can cater to many learning types.</w:t>
      </w:r>
    </w:p>
    <w:p w:rsidR="00F77F10" w:rsidRDefault="00F77F10" w:rsidP="008652F0">
      <w:pPr>
        <w:spacing w:after="0" w:line="360" w:lineRule="auto"/>
        <w:rPr>
          <w:rFonts w:ascii="Times New Roman" w:hAnsi="Times New Roman" w:cs="Times New Roman"/>
          <w:sz w:val="28"/>
          <w:szCs w:val="28"/>
        </w:rPr>
      </w:pPr>
      <w:r>
        <w:rPr>
          <w:rFonts w:ascii="Times New Roman" w:hAnsi="Times New Roman" w:cs="Times New Roman"/>
          <w:sz w:val="28"/>
          <w:szCs w:val="28"/>
        </w:rPr>
        <w:tab/>
        <w:t>Starting off at the beginning</w:t>
      </w:r>
      <w:r w:rsidR="00C34AA1">
        <w:rPr>
          <w:rFonts w:ascii="Times New Roman" w:hAnsi="Times New Roman" w:cs="Times New Roman"/>
          <w:sz w:val="28"/>
          <w:szCs w:val="28"/>
        </w:rPr>
        <w:t xml:space="preserve">, I started off my lesson by reading a book. I like integrating reading and writing together, as it makes for a more complete picture. Speaking of pictures, I also wanted to appeal to the learners with </w:t>
      </w:r>
      <w:r w:rsidR="001F1D4E">
        <w:rPr>
          <w:rFonts w:ascii="Times New Roman" w:hAnsi="Times New Roman" w:cs="Times New Roman"/>
          <w:sz w:val="28"/>
          <w:szCs w:val="28"/>
        </w:rPr>
        <w:t>picture smart</w:t>
      </w:r>
      <w:r w:rsidR="00C34AA1">
        <w:rPr>
          <w:rFonts w:ascii="Times New Roman" w:hAnsi="Times New Roman" w:cs="Times New Roman"/>
          <w:sz w:val="28"/>
          <w:szCs w:val="28"/>
        </w:rPr>
        <w:t xml:space="preserve"> intelligence. By providing a visual connection to the lesson, these learners get a better grasp of the concept.</w:t>
      </w:r>
    </w:p>
    <w:p w:rsidR="00F77F10" w:rsidRDefault="00F77F10" w:rsidP="008652F0">
      <w:pPr>
        <w:spacing w:after="0" w:line="360" w:lineRule="auto"/>
        <w:rPr>
          <w:rFonts w:ascii="Times New Roman" w:hAnsi="Times New Roman" w:cs="Times New Roman"/>
          <w:sz w:val="28"/>
          <w:szCs w:val="28"/>
        </w:rPr>
      </w:pPr>
      <w:r>
        <w:rPr>
          <w:rFonts w:ascii="Times New Roman" w:hAnsi="Times New Roman" w:cs="Times New Roman"/>
          <w:sz w:val="28"/>
          <w:szCs w:val="28"/>
        </w:rPr>
        <w:tab/>
        <w:t>In guided practice,</w:t>
      </w:r>
      <w:r w:rsidR="001F1D4E">
        <w:rPr>
          <w:rFonts w:ascii="Times New Roman" w:hAnsi="Times New Roman" w:cs="Times New Roman"/>
          <w:sz w:val="28"/>
          <w:szCs w:val="28"/>
        </w:rPr>
        <w:t xml:space="preserve"> </w:t>
      </w:r>
      <w:r w:rsidR="00C81346">
        <w:rPr>
          <w:rFonts w:ascii="Times New Roman" w:hAnsi="Times New Roman" w:cs="Times New Roman"/>
          <w:sz w:val="28"/>
          <w:szCs w:val="28"/>
        </w:rPr>
        <w:t xml:space="preserve">I had the whole class sing a song about homophones together. Including a song in the lesson, appeals to the </w:t>
      </w:r>
      <w:r w:rsidR="001F1D4E">
        <w:rPr>
          <w:rFonts w:ascii="Times New Roman" w:hAnsi="Times New Roman" w:cs="Times New Roman"/>
          <w:sz w:val="28"/>
          <w:szCs w:val="28"/>
        </w:rPr>
        <w:t xml:space="preserve">music </w:t>
      </w:r>
      <w:r w:rsidR="00C81346">
        <w:rPr>
          <w:rFonts w:ascii="Times New Roman" w:hAnsi="Times New Roman" w:cs="Times New Roman"/>
          <w:sz w:val="28"/>
          <w:szCs w:val="28"/>
        </w:rPr>
        <w:t xml:space="preserve">smart learners. They like patterns and can learn better if there is a pattern associated with the lesson. Also, by providing written examples this appeals to the </w:t>
      </w:r>
      <w:r w:rsidR="001F1D4E">
        <w:rPr>
          <w:rFonts w:ascii="Times New Roman" w:hAnsi="Times New Roman" w:cs="Times New Roman"/>
          <w:sz w:val="28"/>
          <w:szCs w:val="28"/>
        </w:rPr>
        <w:t>word smart</w:t>
      </w:r>
      <w:r w:rsidR="00C81346">
        <w:rPr>
          <w:rFonts w:ascii="Times New Roman" w:hAnsi="Times New Roman" w:cs="Times New Roman"/>
          <w:sz w:val="28"/>
          <w:szCs w:val="28"/>
        </w:rPr>
        <w:t xml:space="preserve"> learners. They also love tongue twisters. Try saying the same words over and over again; I’m sure it would confuse you. I think by including a song, it makes the lesson more engaging and it also makes it easy to understand the examples given.</w:t>
      </w:r>
    </w:p>
    <w:p w:rsidR="00F77F10" w:rsidRDefault="00F77F10" w:rsidP="008652F0">
      <w:pPr>
        <w:spacing w:after="0" w:line="360" w:lineRule="auto"/>
        <w:rPr>
          <w:rFonts w:ascii="Times New Roman" w:hAnsi="Times New Roman" w:cs="Times New Roman"/>
          <w:sz w:val="28"/>
          <w:szCs w:val="28"/>
        </w:rPr>
      </w:pPr>
      <w:r>
        <w:rPr>
          <w:rFonts w:ascii="Times New Roman" w:hAnsi="Times New Roman" w:cs="Times New Roman"/>
          <w:sz w:val="28"/>
          <w:szCs w:val="28"/>
        </w:rPr>
        <w:tab/>
        <w:t>Lastly in the follow up activities, there were so many options. Learning about homophones may seem like a narrow subject to learn about but there are actually a lot of homophones in the English language. Because of this, the possibilities to learn aren’t just narrowed down to worksheets and tests. I thought that to make practice fun, it would be good to appeal to the intelligences of the body smart, people smart, and logic smart learners. The “who am I?” game allows students to get up and move around, after probably sitting down for a lengthy amount of time at school, and actively participate. By having to ask for clues from peers, I was engaging the people smart intelligence and allowing practice at socialization (which is harder for younger students).  Finally, to complete the game and find your partner</w:t>
      </w:r>
      <w:r w:rsidR="00D95436">
        <w:rPr>
          <w:rFonts w:ascii="Times New Roman" w:hAnsi="Times New Roman" w:cs="Times New Roman"/>
          <w:sz w:val="28"/>
          <w:szCs w:val="28"/>
        </w:rPr>
        <w:t xml:space="preserve"> </w:t>
      </w:r>
      <w:r>
        <w:rPr>
          <w:rFonts w:ascii="Times New Roman" w:hAnsi="Times New Roman" w:cs="Times New Roman"/>
          <w:sz w:val="28"/>
          <w:szCs w:val="28"/>
        </w:rPr>
        <w:t>you have to use logic and context to figure out what your individual word is.</w:t>
      </w:r>
    </w:p>
    <w:p w:rsidR="00021A6B" w:rsidRPr="00A90287" w:rsidRDefault="00DC1A88" w:rsidP="00A90287">
      <w:pPr>
        <w:spacing w:after="0" w:line="360" w:lineRule="auto"/>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All in all</w:t>
      </w:r>
      <w:proofErr w:type="gramEnd"/>
      <w:r>
        <w:rPr>
          <w:rFonts w:ascii="Times New Roman" w:hAnsi="Times New Roman" w:cs="Times New Roman"/>
          <w:sz w:val="28"/>
          <w:szCs w:val="28"/>
        </w:rPr>
        <w:t>, I may not have included all of the multiple intelligences but I did included a variety of strategies that is sure to appeal to any learner type that I would have to teach.</w:t>
      </w:r>
      <w:bookmarkStart w:id="0" w:name="_GoBack"/>
      <w:bookmarkEnd w:id="0"/>
    </w:p>
    <w:sectPr w:rsidR="00021A6B" w:rsidRPr="00A90287" w:rsidSect="003B089F">
      <w:head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0B" w:rsidRDefault="0003670B" w:rsidP="00203A1D">
      <w:pPr>
        <w:spacing w:after="0" w:line="240" w:lineRule="auto"/>
      </w:pPr>
      <w:r>
        <w:separator/>
      </w:r>
    </w:p>
  </w:endnote>
  <w:endnote w:type="continuationSeparator" w:id="0">
    <w:p w:rsidR="0003670B" w:rsidRDefault="0003670B" w:rsidP="00203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0B" w:rsidRDefault="0003670B" w:rsidP="00203A1D">
      <w:pPr>
        <w:spacing w:after="0" w:line="240" w:lineRule="auto"/>
      </w:pPr>
      <w:r>
        <w:separator/>
      </w:r>
    </w:p>
  </w:footnote>
  <w:footnote w:type="continuationSeparator" w:id="0">
    <w:p w:rsidR="0003670B" w:rsidRDefault="0003670B" w:rsidP="00203A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1D" w:rsidRPr="00FC7B4F" w:rsidRDefault="00203A1D">
    <w:pPr>
      <w:pStyle w:val="Header"/>
      <w:rPr>
        <w:rFonts w:ascii="Times New Roman" w:hAnsi="Times New Roman" w:cs="Times New Roman"/>
        <w:sz w:val="24"/>
        <w:szCs w:val="24"/>
      </w:rPr>
    </w:pPr>
    <w:r w:rsidRPr="00FC7B4F">
      <w:rPr>
        <w:rFonts w:ascii="Times New Roman" w:hAnsi="Times New Roman" w:cs="Times New Roman"/>
        <w:sz w:val="24"/>
        <w:szCs w:val="24"/>
      </w:rPr>
      <w:tab/>
    </w:r>
    <w:r w:rsidRPr="00FC7B4F">
      <w:rPr>
        <w:rFonts w:ascii="Times New Roman" w:hAnsi="Times New Roman" w:cs="Times New Roman"/>
        <w:sz w:val="24"/>
        <w:szCs w:val="24"/>
      </w:rPr>
      <w:tab/>
      <w:t>Nikkee Johnson</w:t>
    </w:r>
  </w:p>
  <w:p w:rsidR="00203A1D" w:rsidRDefault="00203A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70BE"/>
    <w:multiLevelType w:val="multilevel"/>
    <w:tmpl w:val="DE62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D00B3"/>
    <w:multiLevelType w:val="hybridMultilevel"/>
    <w:tmpl w:val="C6F8C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F048F"/>
    <w:multiLevelType w:val="hybridMultilevel"/>
    <w:tmpl w:val="95208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43B3A"/>
    <w:multiLevelType w:val="hybridMultilevel"/>
    <w:tmpl w:val="A2CC08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A850E2"/>
    <w:multiLevelType w:val="hybridMultilevel"/>
    <w:tmpl w:val="31FC122C"/>
    <w:lvl w:ilvl="0" w:tplc="60F06E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A456A"/>
    <w:multiLevelType w:val="hybridMultilevel"/>
    <w:tmpl w:val="8A881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F7826"/>
    <w:multiLevelType w:val="hybridMultilevel"/>
    <w:tmpl w:val="F520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72786"/>
    <w:rsid w:val="00021A6B"/>
    <w:rsid w:val="0003670B"/>
    <w:rsid w:val="00065C9A"/>
    <w:rsid w:val="000761F4"/>
    <w:rsid w:val="0009278A"/>
    <w:rsid w:val="0010134F"/>
    <w:rsid w:val="00153276"/>
    <w:rsid w:val="001716B1"/>
    <w:rsid w:val="00196076"/>
    <w:rsid w:val="001A24A5"/>
    <w:rsid w:val="001C723E"/>
    <w:rsid w:val="001F1437"/>
    <w:rsid w:val="001F1D4E"/>
    <w:rsid w:val="00203A1D"/>
    <w:rsid w:val="00246310"/>
    <w:rsid w:val="0026213B"/>
    <w:rsid w:val="002A0576"/>
    <w:rsid w:val="002B51A3"/>
    <w:rsid w:val="002B6C90"/>
    <w:rsid w:val="002C4EAB"/>
    <w:rsid w:val="002F2EC2"/>
    <w:rsid w:val="003125DE"/>
    <w:rsid w:val="00352B12"/>
    <w:rsid w:val="003B089F"/>
    <w:rsid w:val="003F38CB"/>
    <w:rsid w:val="00421148"/>
    <w:rsid w:val="0043278E"/>
    <w:rsid w:val="00472786"/>
    <w:rsid w:val="00566F09"/>
    <w:rsid w:val="00575D60"/>
    <w:rsid w:val="005C635A"/>
    <w:rsid w:val="005F0079"/>
    <w:rsid w:val="00605289"/>
    <w:rsid w:val="00664F70"/>
    <w:rsid w:val="00695DE5"/>
    <w:rsid w:val="006C6C54"/>
    <w:rsid w:val="006E1B31"/>
    <w:rsid w:val="006F19D2"/>
    <w:rsid w:val="00721D00"/>
    <w:rsid w:val="00770B98"/>
    <w:rsid w:val="007A6AFF"/>
    <w:rsid w:val="008518B2"/>
    <w:rsid w:val="00854E05"/>
    <w:rsid w:val="0086165A"/>
    <w:rsid w:val="00861787"/>
    <w:rsid w:val="008652F0"/>
    <w:rsid w:val="008D5159"/>
    <w:rsid w:val="008E4A58"/>
    <w:rsid w:val="008E6125"/>
    <w:rsid w:val="00936C6A"/>
    <w:rsid w:val="0096730D"/>
    <w:rsid w:val="009910FF"/>
    <w:rsid w:val="009E4F22"/>
    <w:rsid w:val="009F12B2"/>
    <w:rsid w:val="00A60BB1"/>
    <w:rsid w:val="00A90287"/>
    <w:rsid w:val="00A90A60"/>
    <w:rsid w:val="00B3180F"/>
    <w:rsid w:val="00B5703E"/>
    <w:rsid w:val="00B57729"/>
    <w:rsid w:val="00B65BA6"/>
    <w:rsid w:val="00BC07C8"/>
    <w:rsid w:val="00BD3822"/>
    <w:rsid w:val="00BD43B5"/>
    <w:rsid w:val="00BE0D67"/>
    <w:rsid w:val="00C2199F"/>
    <w:rsid w:val="00C242B7"/>
    <w:rsid w:val="00C34AA1"/>
    <w:rsid w:val="00C44017"/>
    <w:rsid w:val="00C50F4E"/>
    <w:rsid w:val="00C50FD0"/>
    <w:rsid w:val="00C61FAF"/>
    <w:rsid w:val="00C81346"/>
    <w:rsid w:val="00CA595E"/>
    <w:rsid w:val="00CC4E1C"/>
    <w:rsid w:val="00CE4522"/>
    <w:rsid w:val="00CE4D78"/>
    <w:rsid w:val="00D157A9"/>
    <w:rsid w:val="00D16BAF"/>
    <w:rsid w:val="00D67FF8"/>
    <w:rsid w:val="00D90727"/>
    <w:rsid w:val="00D95436"/>
    <w:rsid w:val="00DC1A88"/>
    <w:rsid w:val="00DD3FCF"/>
    <w:rsid w:val="00E674A4"/>
    <w:rsid w:val="00E73262"/>
    <w:rsid w:val="00EC343A"/>
    <w:rsid w:val="00EE48E9"/>
    <w:rsid w:val="00EF591A"/>
    <w:rsid w:val="00F1036B"/>
    <w:rsid w:val="00F13992"/>
    <w:rsid w:val="00F15571"/>
    <w:rsid w:val="00F408A5"/>
    <w:rsid w:val="00F42ABE"/>
    <w:rsid w:val="00F43429"/>
    <w:rsid w:val="00F77F10"/>
    <w:rsid w:val="00FB2DB4"/>
    <w:rsid w:val="00FC7B4F"/>
    <w:rsid w:val="00FF7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FCF"/>
    <w:pPr>
      <w:ind w:left="720"/>
      <w:contextualSpacing/>
    </w:pPr>
  </w:style>
  <w:style w:type="paragraph" w:styleId="BalloonText">
    <w:name w:val="Balloon Text"/>
    <w:basedOn w:val="Normal"/>
    <w:link w:val="BalloonTextChar"/>
    <w:uiPriority w:val="99"/>
    <w:semiHidden/>
    <w:unhideWhenUsed/>
    <w:rsid w:val="00C2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99F"/>
    <w:rPr>
      <w:rFonts w:ascii="Tahoma" w:hAnsi="Tahoma" w:cs="Tahoma"/>
      <w:sz w:val="16"/>
      <w:szCs w:val="16"/>
    </w:rPr>
  </w:style>
  <w:style w:type="table" w:styleId="TableGrid">
    <w:name w:val="Table Grid"/>
    <w:basedOn w:val="TableNormal"/>
    <w:uiPriority w:val="59"/>
    <w:rsid w:val="003B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48E9"/>
    <w:rPr>
      <w:strike w:val="0"/>
      <w:dstrike w:val="0"/>
      <w:color w:val="8A2003"/>
      <w:u w:val="none"/>
      <w:effect w:val="none"/>
    </w:rPr>
  </w:style>
  <w:style w:type="character" w:customStyle="1" w:styleId="style241">
    <w:name w:val="style241"/>
    <w:basedOn w:val="DefaultParagraphFont"/>
    <w:rsid w:val="00F43429"/>
    <w:rPr>
      <w:rFonts w:ascii="Arial" w:hAnsi="Arial" w:cs="Arial" w:hint="default"/>
      <w:color w:val="666666"/>
    </w:rPr>
  </w:style>
  <w:style w:type="paragraph" w:styleId="Header">
    <w:name w:val="header"/>
    <w:basedOn w:val="Normal"/>
    <w:link w:val="HeaderChar"/>
    <w:uiPriority w:val="99"/>
    <w:unhideWhenUsed/>
    <w:rsid w:val="0020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1D"/>
  </w:style>
  <w:style w:type="paragraph" w:styleId="Footer">
    <w:name w:val="footer"/>
    <w:basedOn w:val="Normal"/>
    <w:link w:val="FooterChar"/>
    <w:uiPriority w:val="99"/>
    <w:unhideWhenUsed/>
    <w:rsid w:val="0020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FCF"/>
    <w:pPr>
      <w:ind w:left="720"/>
      <w:contextualSpacing/>
    </w:pPr>
  </w:style>
  <w:style w:type="paragraph" w:styleId="BalloonText">
    <w:name w:val="Balloon Text"/>
    <w:basedOn w:val="Normal"/>
    <w:link w:val="BalloonTextChar"/>
    <w:uiPriority w:val="99"/>
    <w:semiHidden/>
    <w:unhideWhenUsed/>
    <w:rsid w:val="00C2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183725">
      <w:bodyDiv w:val="1"/>
      <w:marLeft w:val="0"/>
      <w:marRight w:val="0"/>
      <w:marTop w:val="0"/>
      <w:marBottom w:val="0"/>
      <w:divBdr>
        <w:top w:val="none" w:sz="0" w:space="0" w:color="auto"/>
        <w:left w:val="none" w:sz="0" w:space="0" w:color="auto"/>
        <w:bottom w:val="none" w:sz="0" w:space="0" w:color="auto"/>
        <w:right w:val="none" w:sz="0" w:space="0" w:color="auto"/>
      </w:divBdr>
      <w:divsChild>
        <w:div w:id="578295887">
          <w:marLeft w:val="0"/>
          <w:marRight w:val="0"/>
          <w:marTop w:val="0"/>
          <w:marBottom w:val="0"/>
          <w:divBdr>
            <w:top w:val="none" w:sz="0" w:space="0" w:color="auto"/>
            <w:left w:val="none" w:sz="0" w:space="0" w:color="auto"/>
            <w:bottom w:val="none" w:sz="0" w:space="0" w:color="auto"/>
            <w:right w:val="none" w:sz="0" w:space="0" w:color="auto"/>
          </w:divBdr>
          <w:divsChild>
            <w:div w:id="16712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F/1/3/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orestandards.org/ELA-Literacy/RF/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watch?v=IzWBmHEzc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Kula-Gunter</dc:creator>
  <cp:lastModifiedBy>Delfi</cp:lastModifiedBy>
  <cp:revision>2</cp:revision>
  <cp:lastPrinted>2012-10-06T02:47:00Z</cp:lastPrinted>
  <dcterms:created xsi:type="dcterms:W3CDTF">2015-05-19T18:24:00Z</dcterms:created>
  <dcterms:modified xsi:type="dcterms:W3CDTF">2015-05-19T18:24:00Z</dcterms:modified>
</cp:coreProperties>
</file>